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4E" w:rsidRDefault="00604E4E" w:rsidP="00604E4E">
      <w:pPr>
        <w:spacing w:after="0" w:line="240" w:lineRule="auto"/>
        <w:contextualSpacing/>
        <w:jc w:val="center"/>
        <w:rPr>
          <w:rFonts w:ascii="Arial" w:hAnsi="Arial" w:cs="Arial"/>
          <w:b/>
          <w:noProof/>
          <w:sz w:val="24"/>
          <w:szCs w:val="24"/>
        </w:rPr>
      </w:pPr>
      <w:r>
        <w:rPr>
          <w:rFonts w:ascii="Arial" w:hAnsi="Arial" w:cs="Arial"/>
          <w:b/>
          <w:i/>
          <w:noProof/>
          <w:sz w:val="20"/>
          <w:szCs w:val="20"/>
        </w:rPr>
        <w:drawing>
          <wp:inline distT="0" distB="0" distL="0" distR="0" wp14:anchorId="582090F4" wp14:editId="7465C9E9">
            <wp:extent cx="1190625" cy="333375"/>
            <wp:effectExtent l="0" t="0" r="9525" b="9525"/>
            <wp:docPr id="5" name="Imagem 5"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604E4E" w:rsidRDefault="00604E4E" w:rsidP="00604E4E">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604E4E" w:rsidRDefault="00604E4E" w:rsidP="00604E4E">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604E4E" w:rsidRDefault="00604E4E" w:rsidP="00604E4E">
      <w:pPr>
        <w:widowControl w:val="0"/>
        <w:overflowPunct w:val="0"/>
        <w:autoSpaceDE w:val="0"/>
        <w:autoSpaceDN w:val="0"/>
        <w:adjustRightInd w:val="0"/>
        <w:spacing w:after="0" w:line="360" w:lineRule="auto"/>
        <w:ind w:right="20"/>
        <w:jc w:val="center"/>
        <w:rPr>
          <w:rFonts w:ascii="Arial" w:hAnsi="Arial" w:cs="Arial"/>
          <w:b/>
          <w:bCs/>
          <w:sz w:val="24"/>
          <w:szCs w:val="24"/>
        </w:rPr>
      </w:pPr>
      <w:r w:rsidRPr="00615833">
        <w:rPr>
          <w:rFonts w:ascii="Arial" w:hAnsi="Arial" w:cs="Arial"/>
          <w:b/>
          <w:bCs/>
          <w:sz w:val="24"/>
          <w:szCs w:val="24"/>
        </w:rPr>
        <w:t>Projeto(s) Social(</w:t>
      </w:r>
      <w:proofErr w:type="spellStart"/>
      <w:r w:rsidRPr="00615833">
        <w:rPr>
          <w:rFonts w:ascii="Arial" w:hAnsi="Arial" w:cs="Arial"/>
          <w:b/>
          <w:bCs/>
          <w:sz w:val="24"/>
          <w:szCs w:val="24"/>
        </w:rPr>
        <w:t>is</w:t>
      </w:r>
      <w:proofErr w:type="spellEnd"/>
      <w:r w:rsidRPr="00615833">
        <w:rPr>
          <w:rFonts w:ascii="Arial" w:hAnsi="Arial" w:cs="Arial"/>
          <w:b/>
          <w:bCs/>
          <w:sz w:val="24"/>
          <w:szCs w:val="24"/>
        </w:rPr>
        <w:t>) com Visão Educativa/Extensão</w:t>
      </w:r>
    </w:p>
    <w:p w:rsidR="00FC53D4" w:rsidRDefault="00FC53D4" w:rsidP="00604E4E">
      <w:pPr>
        <w:widowControl w:val="0"/>
        <w:overflowPunct w:val="0"/>
        <w:autoSpaceDE w:val="0"/>
        <w:autoSpaceDN w:val="0"/>
        <w:adjustRightInd w:val="0"/>
        <w:spacing w:after="0" w:line="360" w:lineRule="auto"/>
        <w:ind w:right="20"/>
        <w:jc w:val="center"/>
        <w:rPr>
          <w:rFonts w:ascii="Arial" w:hAnsi="Arial" w:cs="Arial"/>
          <w:b/>
          <w:bCs/>
          <w:sz w:val="24"/>
          <w:szCs w:val="24"/>
        </w:rPr>
      </w:pPr>
    </w:p>
    <w:p w:rsidR="00FC53D4" w:rsidRPr="00615833" w:rsidRDefault="00FC53D4" w:rsidP="00604E4E">
      <w:pPr>
        <w:widowControl w:val="0"/>
        <w:overflowPunct w:val="0"/>
        <w:autoSpaceDE w:val="0"/>
        <w:autoSpaceDN w:val="0"/>
        <w:adjustRightInd w:val="0"/>
        <w:spacing w:after="0" w:line="360" w:lineRule="auto"/>
        <w:ind w:right="20"/>
        <w:jc w:val="center"/>
        <w:rPr>
          <w:rFonts w:ascii="Arial" w:hAnsi="Arial" w:cs="Arial"/>
          <w:b/>
          <w:bCs/>
          <w:sz w:val="24"/>
          <w:szCs w:val="24"/>
        </w:rPr>
      </w:pPr>
      <w:r>
        <w:rPr>
          <w:rFonts w:ascii="Arial" w:hAnsi="Arial" w:cs="Arial"/>
          <w:b/>
          <w:bCs/>
          <w:sz w:val="24"/>
          <w:szCs w:val="24"/>
        </w:rPr>
        <w:t>ANEXO 3</w:t>
      </w:r>
    </w:p>
    <w:p w:rsidR="00604E4E" w:rsidRDefault="00694343" w:rsidP="00604E4E">
      <w:pPr>
        <w:widowControl w:val="0"/>
        <w:overflowPunct w:val="0"/>
        <w:autoSpaceDE w:val="0"/>
        <w:autoSpaceDN w:val="0"/>
        <w:adjustRightInd w:val="0"/>
        <w:spacing w:after="0" w:line="360" w:lineRule="auto"/>
        <w:ind w:right="20"/>
        <w:jc w:val="center"/>
        <w:rPr>
          <w:rFonts w:ascii="Arial" w:hAnsi="Arial" w:cs="Arial"/>
          <w:b/>
          <w:sz w:val="24"/>
          <w:szCs w:val="24"/>
        </w:rPr>
      </w:pPr>
      <w:r w:rsidRPr="00694343">
        <w:rPr>
          <w:rFonts w:ascii="Arial" w:hAnsi="Arial" w:cs="Arial"/>
          <w:b/>
          <w:sz w:val="24"/>
          <w:szCs w:val="24"/>
        </w:rPr>
        <w:t>EXTENSÃO PARA CURSOS PRESENCIAIS E EAD UNIFACVEST.</w:t>
      </w:r>
    </w:p>
    <w:p w:rsidR="008B75F3" w:rsidRDefault="008B75F3" w:rsidP="008B75F3">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6" name="Imagem 6"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centro universitario facvest - unifacv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8B75F3" w:rsidRDefault="008B75F3" w:rsidP="008B75F3">
      <w:pPr>
        <w:spacing w:after="0" w:line="240" w:lineRule="auto"/>
        <w:jc w:val="center"/>
        <w:rPr>
          <w:rFonts w:ascii="Arial" w:hAnsi="Arial" w:cs="Arial"/>
          <w:b/>
          <w:noProof/>
          <w:sz w:val="24"/>
          <w:szCs w:val="24"/>
        </w:rPr>
      </w:pPr>
      <w:r>
        <w:rPr>
          <w:rFonts w:ascii="Arial" w:hAnsi="Arial" w:cs="Arial"/>
          <w:b/>
          <w:noProof/>
          <w:sz w:val="24"/>
          <w:szCs w:val="24"/>
        </w:rPr>
        <w:t>CENTRO UNIVERSITÁRIO FACVEST-UNIFACVEST</w:t>
      </w:r>
    </w:p>
    <w:p w:rsidR="008B75F3" w:rsidRDefault="008B75F3" w:rsidP="008B75F3">
      <w:pPr>
        <w:spacing w:after="0" w:line="240" w:lineRule="auto"/>
        <w:jc w:val="center"/>
        <w:rPr>
          <w:rFonts w:ascii="Arial" w:hAnsi="Arial" w:cs="Arial"/>
          <w:b/>
          <w:noProof/>
          <w:sz w:val="24"/>
          <w:szCs w:val="24"/>
        </w:rPr>
      </w:pPr>
      <w:r>
        <w:rPr>
          <w:rFonts w:ascii="Arial" w:hAnsi="Arial" w:cs="Arial"/>
          <w:b/>
          <w:noProof/>
          <w:sz w:val="24"/>
          <w:szCs w:val="24"/>
        </w:rPr>
        <w:t>INICIAÇÃO CIENTÍFICA (pesquisa) 2020/2021</w:t>
      </w:r>
    </w:p>
    <w:p w:rsidR="008B75F3" w:rsidRDefault="008B75F3" w:rsidP="008B75F3">
      <w:pPr>
        <w:widowControl w:val="0"/>
        <w:overflowPunct w:val="0"/>
        <w:autoSpaceDE w:val="0"/>
        <w:autoSpaceDN w:val="0"/>
        <w:adjustRightInd w:val="0"/>
        <w:spacing w:after="0" w:line="360" w:lineRule="auto"/>
        <w:ind w:right="20"/>
        <w:jc w:val="center"/>
        <w:rPr>
          <w:rFonts w:ascii="Arial" w:hAnsi="Arial" w:cs="Arial"/>
          <w:bCs/>
          <w:sz w:val="24"/>
          <w:szCs w:val="24"/>
        </w:rPr>
      </w:pPr>
    </w:p>
    <w:p w:rsidR="008B75F3" w:rsidRDefault="008B75F3" w:rsidP="008B75F3">
      <w:pPr>
        <w:widowControl w:val="0"/>
        <w:overflowPunct w:val="0"/>
        <w:autoSpaceDE w:val="0"/>
        <w:autoSpaceDN w:val="0"/>
        <w:adjustRightInd w:val="0"/>
        <w:spacing w:after="0" w:line="360" w:lineRule="auto"/>
        <w:ind w:right="20"/>
        <w:jc w:val="center"/>
        <w:rPr>
          <w:rFonts w:ascii="Arial" w:hAnsi="Arial" w:cs="Arial"/>
          <w:bCs/>
          <w:sz w:val="24"/>
          <w:szCs w:val="24"/>
        </w:rPr>
      </w:pPr>
      <w:r>
        <w:rPr>
          <w:rFonts w:ascii="Arial" w:hAnsi="Arial" w:cs="Arial"/>
          <w:bCs/>
          <w:sz w:val="24"/>
          <w:szCs w:val="24"/>
        </w:rPr>
        <w:t>RESUMO para Cadastramento UNIEDU/2020, Cadastramento PIBIC-UNIFACVEST, Cadastramento Projetos de Iniciação Científica e Extensão para Cursos Presenciais e EAD UNIFACVEST.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Nome da Mantenedora: SOCIEDADE EDUCACIONAL NOSSA SENHORA AUXILIADORA-SENSAL</w:t>
            </w:r>
          </w:p>
        </w:tc>
      </w:tr>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spacing w:after="0" w:line="240" w:lineRule="auto"/>
              <w:rPr>
                <w:rFonts w:ascii="Arial" w:hAnsi="Arial" w:cs="Arial"/>
                <w:b/>
                <w:noProof/>
                <w:sz w:val="24"/>
                <w:szCs w:val="24"/>
                <w:lang w:eastAsia="en-US"/>
              </w:rPr>
            </w:pPr>
            <w:r>
              <w:rPr>
                <w:rFonts w:ascii="Arial" w:hAnsi="Arial" w:cs="Arial"/>
                <w:sz w:val="24"/>
                <w:szCs w:val="24"/>
                <w:lang w:eastAsia="en-US"/>
              </w:rPr>
              <w:t xml:space="preserve">Nome da IES: </w:t>
            </w:r>
            <w:r>
              <w:rPr>
                <w:rFonts w:ascii="Arial" w:hAnsi="Arial" w:cs="Arial"/>
                <w:b/>
                <w:noProof/>
                <w:sz w:val="24"/>
                <w:szCs w:val="24"/>
                <w:lang w:eastAsia="en-US"/>
              </w:rPr>
              <w:t>CENTRO UNIVERSITÁRIO FACVEST-UNIFACVEST</w:t>
            </w:r>
          </w:p>
        </w:tc>
      </w:tr>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sz w:val="24"/>
                <w:szCs w:val="24"/>
                <w:lang w:eastAsia="en-US"/>
              </w:rPr>
            </w:pPr>
            <w:proofErr w:type="gramStart"/>
            <w:r>
              <w:rPr>
                <w:rFonts w:ascii="Arial" w:hAnsi="Arial" w:cs="Arial"/>
                <w:sz w:val="24"/>
                <w:szCs w:val="24"/>
                <w:lang w:eastAsia="en-US"/>
              </w:rPr>
              <w:t>Campus(</w:t>
            </w:r>
            <w:proofErr w:type="gramEnd"/>
            <w:r>
              <w:rPr>
                <w:rFonts w:ascii="Arial" w:hAnsi="Arial" w:cs="Arial"/>
                <w:sz w:val="24"/>
                <w:szCs w:val="24"/>
                <w:lang w:eastAsia="en-US"/>
              </w:rPr>
              <w:t>Campi): LAGES-SC</w:t>
            </w:r>
          </w:p>
        </w:tc>
      </w:tr>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Unidade(s) Vinculada(s): FACVEST-UNIFACVEST</w:t>
            </w:r>
          </w:p>
        </w:tc>
      </w:tr>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sz w:val="24"/>
                <w:szCs w:val="24"/>
                <w:lang w:val="en-US" w:eastAsia="en-US"/>
              </w:rPr>
            </w:pPr>
            <w:r>
              <w:rPr>
                <w:rFonts w:ascii="Arial" w:hAnsi="Arial" w:cs="Arial"/>
                <w:sz w:val="24"/>
                <w:szCs w:val="24"/>
                <w:lang w:val="en-US" w:eastAsia="en-US"/>
              </w:rPr>
              <w:t xml:space="preserve">Polo(s) </w:t>
            </w:r>
            <w:proofErr w:type="spellStart"/>
            <w:r>
              <w:rPr>
                <w:rFonts w:ascii="Arial" w:hAnsi="Arial" w:cs="Arial"/>
                <w:sz w:val="24"/>
                <w:szCs w:val="24"/>
                <w:lang w:val="en-US" w:eastAsia="en-US"/>
              </w:rPr>
              <w:t>EaD</w:t>
            </w:r>
            <w:proofErr w:type="spellEnd"/>
            <w:r>
              <w:rPr>
                <w:rFonts w:ascii="Arial" w:hAnsi="Arial" w:cs="Arial"/>
                <w:sz w:val="24"/>
                <w:szCs w:val="24"/>
                <w:lang w:val="en-US" w:eastAsia="en-US"/>
              </w:rPr>
              <w:t>: FACVEST-UNIFACVEST</w:t>
            </w:r>
          </w:p>
        </w:tc>
      </w:tr>
    </w:tbl>
    <w:p w:rsidR="008B75F3" w:rsidRDefault="008B75F3" w:rsidP="008B75F3">
      <w:pPr>
        <w:pStyle w:val="Contedodetabela"/>
        <w:spacing w:after="0"/>
        <w:jc w:val="center"/>
        <w:rPr>
          <w:rFonts w:ascii="Arial" w:hAnsi="Arial" w:cs="Arial"/>
          <w:b/>
          <w:szCs w:val="24"/>
        </w:rPr>
      </w:pPr>
    </w:p>
    <w:p w:rsidR="008B75F3" w:rsidRPr="00F5124D" w:rsidRDefault="008B75F3" w:rsidP="008B75F3">
      <w:pPr>
        <w:jc w:val="center"/>
        <w:rPr>
          <w:rFonts w:ascii="Arial" w:hAnsi="Arial" w:cs="Arial"/>
          <w:b/>
          <w:sz w:val="36"/>
          <w:szCs w:val="36"/>
        </w:rPr>
      </w:pPr>
      <w:r w:rsidRPr="00F5124D">
        <w:rPr>
          <w:rFonts w:ascii="Arial" w:hAnsi="Arial" w:cs="Arial"/>
          <w:b/>
          <w:sz w:val="36"/>
          <w:szCs w:val="36"/>
        </w:rPr>
        <w:t>COVID 19: PANDEMIA DE CORONAVÍRUS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sz w:val="24"/>
                <w:szCs w:val="24"/>
                <w:lang w:eastAsia="en-US"/>
              </w:rPr>
            </w:pPr>
            <w:r>
              <w:rPr>
                <w:rFonts w:ascii="Arial" w:hAnsi="Arial" w:cs="Arial"/>
                <w:b/>
                <w:sz w:val="24"/>
                <w:szCs w:val="24"/>
                <w:lang w:eastAsia="en-US"/>
              </w:rPr>
              <w:t xml:space="preserve">Área de Conhecimento: </w:t>
            </w:r>
            <w:r>
              <w:rPr>
                <w:b/>
                <w:sz w:val="20"/>
                <w:szCs w:val="20"/>
                <w:lang w:eastAsia="en-US"/>
              </w:rPr>
              <w:t>90000005- MULTIDISCIPLINAR.</w:t>
            </w:r>
          </w:p>
        </w:tc>
      </w:tr>
    </w:tbl>
    <w:p w:rsidR="008B75F3" w:rsidRDefault="008B75F3" w:rsidP="008B75F3">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 Geral: </w:t>
            </w:r>
          </w:p>
          <w:p w:rsidR="008B75F3" w:rsidRDefault="00F5124D">
            <w:pPr>
              <w:autoSpaceDE w:val="0"/>
              <w:autoSpaceDN w:val="0"/>
              <w:adjustRightInd w:val="0"/>
              <w:spacing w:after="0" w:line="240" w:lineRule="auto"/>
              <w:rPr>
                <w:rFonts w:ascii="Arial" w:hAnsi="Arial" w:cs="Arial"/>
                <w:b/>
                <w:sz w:val="24"/>
                <w:szCs w:val="24"/>
                <w:lang w:eastAsia="en-US"/>
              </w:rPr>
            </w:pPr>
            <w:r>
              <w:rPr>
                <w:rFonts w:ascii="Arial" w:hAnsi="Arial" w:cs="Arial"/>
                <w:sz w:val="24"/>
                <w:szCs w:val="24"/>
                <w:lang w:eastAsia="en-US"/>
              </w:rPr>
              <w:t xml:space="preserve">Atividades de extensão pela Web para </w:t>
            </w:r>
            <w:r w:rsidR="008B75F3">
              <w:rPr>
                <w:rFonts w:ascii="Arial" w:hAnsi="Arial" w:cs="Arial"/>
                <w:sz w:val="24"/>
                <w:szCs w:val="24"/>
                <w:lang w:eastAsia="en-US"/>
              </w:rPr>
              <w:t>Entender a doença no Brasil e no mundo (o tema pode ser delimitado para regiões: município, estado, nação e mundo</w:t>
            </w:r>
            <w:proofErr w:type="gramStart"/>
            <w:r w:rsidR="008B75F3">
              <w:rPr>
                <w:rFonts w:ascii="Arial" w:hAnsi="Arial" w:cs="Arial"/>
                <w:sz w:val="24"/>
                <w:szCs w:val="24"/>
                <w:lang w:eastAsia="en-US"/>
              </w:rPr>
              <w:t>)</w:t>
            </w:r>
            <w:proofErr w:type="gramEnd"/>
          </w:p>
        </w:tc>
      </w:tr>
    </w:tbl>
    <w:p w:rsidR="008B75F3" w:rsidRDefault="008B75F3" w:rsidP="008B75F3">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Objetivo(s) Específico(s): </w:t>
            </w:r>
          </w:p>
          <w:p w:rsidR="008B75F3" w:rsidRDefault="00F5124D">
            <w:pPr>
              <w:tabs>
                <w:tab w:val="left" w:pos="426"/>
              </w:tabs>
              <w:spacing w:after="0" w:line="240" w:lineRule="auto"/>
              <w:jc w:val="both"/>
              <w:rPr>
                <w:rFonts w:ascii="Arial" w:hAnsi="Arial" w:cs="Arial"/>
                <w:sz w:val="24"/>
                <w:szCs w:val="24"/>
                <w:lang w:eastAsia="en-US"/>
              </w:rPr>
            </w:pPr>
            <w:r>
              <w:rPr>
                <w:rFonts w:ascii="Arial" w:hAnsi="Arial" w:cs="Arial"/>
                <w:sz w:val="24"/>
                <w:szCs w:val="24"/>
                <w:lang w:eastAsia="en-US"/>
              </w:rPr>
              <w:t>Extensão</w:t>
            </w:r>
            <w:r w:rsidR="008B75F3">
              <w:rPr>
                <w:rFonts w:ascii="Arial" w:hAnsi="Arial" w:cs="Arial"/>
                <w:sz w:val="24"/>
                <w:szCs w:val="24"/>
                <w:lang w:eastAsia="en-US"/>
              </w:rPr>
              <w:t xml:space="preserve"> na </w:t>
            </w:r>
            <w:r w:rsidR="008B75F3">
              <w:rPr>
                <w:rFonts w:ascii="Arial" w:hAnsi="Arial" w:cs="Arial"/>
                <w:i/>
                <w:sz w:val="24"/>
                <w:szCs w:val="24"/>
                <w:lang w:eastAsia="en-US"/>
              </w:rPr>
              <w:t>Web</w:t>
            </w:r>
            <w:r w:rsidR="008B75F3">
              <w:rPr>
                <w:rFonts w:ascii="Arial" w:hAnsi="Arial" w:cs="Arial"/>
                <w:sz w:val="24"/>
                <w:szCs w:val="24"/>
                <w:lang w:eastAsia="en-US"/>
              </w:rPr>
              <w:t xml:space="preserve">, </w:t>
            </w:r>
            <w:r>
              <w:rPr>
                <w:rFonts w:ascii="Arial" w:hAnsi="Arial" w:cs="Arial"/>
                <w:sz w:val="24"/>
                <w:szCs w:val="24"/>
                <w:lang w:eastAsia="en-US"/>
              </w:rPr>
              <w:t xml:space="preserve">palestras educativas e </w:t>
            </w:r>
            <w:proofErr w:type="spellStart"/>
            <w:r>
              <w:rPr>
                <w:rFonts w:ascii="Arial" w:hAnsi="Arial" w:cs="Arial"/>
                <w:sz w:val="24"/>
                <w:szCs w:val="24"/>
                <w:lang w:eastAsia="en-US"/>
              </w:rPr>
              <w:t>webinários</w:t>
            </w:r>
            <w:proofErr w:type="spellEnd"/>
            <w:r>
              <w:rPr>
                <w:rFonts w:ascii="Arial" w:hAnsi="Arial" w:cs="Arial"/>
                <w:sz w:val="24"/>
                <w:szCs w:val="24"/>
                <w:lang w:eastAsia="en-US"/>
              </w:rPr>
              <w:t xml:space="preserve">, para grupos de pessoas, entidades e instituições informando </w:t>
            </w:r>
            <w:r w:rsidR="008B75F3">
              <w:rPr>
                <w:rFonts w:ascii="Arial" w:hAnsi="Arial" w:cs="Arial"/>
                <w:sz w:val="24"/>
                <w:szCs w:val="24"/>
                <w:lang w:eastAsia="en-US"/>
              </w:rPr>
              <w:t>como a doença progride e quais as suas implicações. (o tema pode ser delimitado para regiões: município, estado, nação e mundo</w:t>
            </w:r>
            <w:proofErr w:type="gramStart"/>
            <w:r w:rsidR="008B75F3">
              <w:rPr>
                <w:rFonts w:ascii="Arial" w:hAnsi="Arial" w:cs="Arial"/>
                <w:sz w:val="24"/>
                <w:szCs w:val="24"/>
                <w:lang w:eastAsia="en-US"/>
              </w:rPr>
              <w:t>)</w:t>
            </w:r>
            <w:proofErr w:type="gramEnd"/>
          </w:p>
        </w:tc>
      </w:tr>
    </w:tbl>
    <w:p w:rsidR="008B75F3" w:rsidRDefault="008B75F3" w:rsidP="008B75F3">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Justificativa: </w:t>
            </w:r>
          </w:p>
          <w:p w:rsidR="008B75F3" w:rsidRDefault="008B75F3" w:rsidP="00F5124D">
            <w:pPr>
              <w:autoSpaceDE w:val="0"/>
              <w:autoSpaceDN w:val="0"/>
              <w:adjustRightInd w:val="0"/>
              <w:spacing w:after="0" w:line="240" w:lineRule="auto"/>
              <w:jc w:val="both"/>
              <w:rPr>
                <w:rFonts w:ascii="Arial" w:hAnsi="Arial" w:cs="Arial"/>
                <w:b/>
                <w:sz w:val="24"/>
                <w:szCs w:val="24"/>
                <w:lang w:eastAsia="en-US"/>
              </w:rPr>
            </w:pPr>
            <w:r>
              <w:rPr>
                <w:rFonts w:ascii="Arial" w:hAnsi="Arial" w:cs="Arial"/>
                <w:b/>
                <w:sz w:val="24"/>
                <w:szCs w:val="24"/>
                <w:lang w:eastAsia="en-US"/>
              </w:rPr>
              <w:t xml:space="preserve">A busca do entendimento relativo </w:t>
            </w:r>
            <w:proofErr w:type="gramStart"/>
            <w:r>
              <w:rPr>
                <w:rFonts w:ascii="Arial" w:hAnsi="Arial" w:cs="Arial"/>
                <w:b/>
                <w:sz w:val="24"/>
                <w:szCs w:val="24"/>
                <w:lang w:eastAsia="en-US"/>
              </w:rPr>
              <w:t>a</w:t>
            </w:r>
            <w:proofErr w:type="gramEnd"/>
            <w:r>
              <w:rPr>
                <w:rFonts w:ascii="Arial" w:hAnsi="Arial" w:cs="Arial"/>
                <w:b/>
                <w:sz w:val="24"/>
                <w:szCs w:val="24"/>
                <w:lang w:eastAsia="en-US"/>
              </w:rPr>
              <w:t xml:space="preserve"> doença do COVID19 e as suas implicações em um período de muitas incertezas e dúvidas. Entender</w:t>
            </w:r>
            <w:r w:rsidR="00F5124D">
              <w:rPr>
                <w:rFonts w:ascii="Arial" w:hAnsi="Arial" w:cs="Arial"/>
                <w:b/>
                <w:sz w:val="24"/>
                <w:szCs w:val="24"/>
                <w:lang w:eastAsia="en-US"/>
              </w:rPr>
              <w:t xml:space="preserve"> através da extensão, informar,</w:t>
            </w:r>
            <w:proofErr w:type="gramStart"/>
            <w:r w:rsidR="00F5124D">
              <w:rPr>
                <w:rFonts w:ascii="Arial" w:hAnsi="Arial" w:cs="Arial"/>
                <w:b/>
                <w:sz w:val="24"/>
                <w:szCs w:val="24"/>
                <w:lang w:eastAsia="en-US"/>
              </w:rPr>
              <w:t xml:space="preserve"> </w:t>
            </w:r>
            <w:r>
              <w:rPr>
                <w:rFonts w:ascii="Arial" w:hAnsi="Arial" w:cs="Arial"/>
                <w:b/>
                <w:sz w:val="24"/>
                <w:szCs w:val="24"/>
                <w:lang w:eastAsia="en-US"/>
              </w:rPr>
              <w:t xml:space="preserve"> </w:t>
            </w:r>
            <w:proofErr w:type="gramEnd"/>
            <w:r>
              <w:rPr>
                <w:rFonts w:ascii="Arial" w:hAnsi="Arial" w:cs="Arial"/>
                <w:b/>
                <w:sz w:val="24"/>
                <w:szCs w:val="24"/>
                <w:lang w:eastAsia="en-US"/>
              </w:rPr>
              <w:t xml:space="preserve">qual a responsabilidade que as pessoas, instituições e entidades têm na contemporaneidade. As </w:t>
            </w:r>
            <w:r w:rsidR="00F5124D">
              <w:rPr>
                <w:rFonts w:ascii="Arial" w:hAnsi="Arial" w:cs="Arial"/>
                <w:b/>
                <w:sz w:val="24"/>
                <w:szCs w:val="24"/>
                <w:lang w:eastAsia="en-US"/>
              </w:rPr>
              <w:t>extensões</w:t>
            </w:r>
            <w:r>
              <w:rPr>
                <w:rFonts w:ascii="Arial" w:hAnsi="Arial" w:cs="Arial"/>
                <w:b/>
                <w:sz w:val="24"/>
                <w:szCs w:val="24"/>
                <w:lang w:eastAsia="en-US"/>
              </w:rPr>
              <w:t xml:space="preserve"> sobre COVID-19</w:t>
            </w:r>
            <w:proofErr w:type="gramStart"/>
            <w:r>
              <w:rPr>
                <w:rFonts w:ascii="Arial" w:hAnsi="Arial" w:cs="Arial"/>
                <w:b/>
                <w:sz w:val="24"/>
                <w:szCs w:val="24"/>
                <w:lang w:eastAsia="en-US"/>
              </w:rPr>
              <w:t>, são</w:t>
            </w:r>
            <w:proofErr w:type="gramEnd"/>
            <w:r>
              <w:rPr>
                <w:rFonts w:ascii="Arial" w:hAnsi="Arial" w:cs="Arial"/>
                <w:b/>
                <w:sz w:val="24"/>
                <w:szCs w:val="24"/>
                <w:lang w:eastAsia="en-US"/>
              </w:rPr>
              <w:t xml:space="preserve"> importantes para compreendermos qual a nossa responsabilidade. Quais as transformações que passamos e quais as </w:t>
            </w:r>
            <w:r>
              <w:rPr>
                <w:rFonts w:ascii="Arial" w:hAnsi="Arial" w:cs="Arial"/>
                <w:b/>
                <w:sz w:val="24"/>
                <w:szCs w:val="24"/>
                <w:lang w:eastAsia="en-US"/>
              </w:rPr>
              <w:lastRenderedPageBreak/>
              <w:t xml:space="preserve">dependências que podemos criar. O estudo dos fenômenos que surgem com o COVID-19 é fundamental para a transformação de nossa relação de senso comum para o conhecimento científico, homologado pela acadêmica. Entender os caminhos científicos apresentados na Web, para solucionarmos a pandemia do </w:t>
            </w:r>
            <w:proofErr w:type="spellStart"/>
            <w:r>
              <w:rPr>
                <w:rFonts w:ascii="Arial" w:hAnsi="Arial" w:cs="Arial"/>
                <w:b/>
                <w:sz w:val="24"/>
                <w:szCs w:val="24"/>
                <w:lang w:eastAsia="en-US"/>
              </w:rPr>
              <w:t>coronavírus</w:t>
            </w:r>
            <w:proofErr w:type="spellEnd"/>
            <w:r>
              <w:rPr>
                <w:rFonts w:ascii="Arial" w:hAnsi="Arial" w:cs="Arial"/>
                <w:b/>
                <w:sz w:val="24"/>
                <w:szCs w:val="24"/>
                <w:lang w:eastAsia="en-US"/>
              </w:rPr>
              <w:t xml:space="preserve">. </w:t>
            </w:r>
          </w:p>
        </w:tc>
      </w:tr>
    </w:tbl>
    <w:p w:rsidR="008B75F3" w:rsidRDefault="008B75F3" w:rsidP="008B75F3">
      <w:pPr>
        <w:spacing w:after="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 xml:space="preserve">Metodologia: </w:t>
            </w:r>
          </w:p>
          <w:p w:rsidR="008B75F3" w:rsidRDefault="008B75F3" w:rsidP="00F5124D">
            <w:pPr>
              <w:autoSpaceDE w:val="0"/>
              <w:autoSpaceDN w:val="0"/>
              <w:adjustRightInd w:val="0"/>
              <w:spacing w:after="0" w:line="240" w:lineRule="auto"/>
              <w:jc w:val="both"/>
              <w:rPr>
                <w:rFonts w:ascii="Arial" w:hAnsi="Arial" w:cs="Arial"/>
                <w:b/>
                <w:sz w:val="24"/>
                <w:szCs w:val="24"/>
                <w:lang w:eastAsia="en-US"/>
              </w:rPr>
            </w:pPr>
            <w:r>
              <w:rPr>
                <w:rFonts w:ascii="Arial" w:hAnsi="Arial" w:cs="Arial"/>
                <w:b/>
                <w:sz w:val="24"/>
                <w:szCs w:val="24"/>
                <w:lang w:eastAsia="en-US"/>
              </w:rPr>
              <w:t xml:space="preserve">Ações de </w:t>
            </w:r>
            <w:r w:rsidR="00F5124D">
              <w:rPr>
                <w:rFonts w:ascii="Arial" w:hAnsi="Arial" w:cs="Arial"/>
                <w:b/>
                <w:sz w:val="24"/>
                <w:szCs w:val="24"/>
                <w:lang w:eastAsia="en-US"/>
              </w:rPr>
              <w:t>extensão</w:t>
            </w:r>
            <w:r>
              <w:rPr>
                <w:rFonts w:ascii="Arial" w:hAnsi="Arial" w:cs="Arial"/>
                <w:b/>
                <w:sz w:val="24"/>
                <w:szCs w:val="24"/>
                <w:lang w:eastAsia="en-US"/>
              </w:rPr>
              <w:t xml:space="preserve"> relacionada ao COVID-19. Verificar estudos, conceitos, que nos ajudem a achar alternativas para compreender e interpretar sobre as consequências do COVID19 na nossa sociedade. Pesquisa em espaços confiáveis na Web, propor saídas e impactar positivamente o público interno e externo da acadêmica, traz</w:t>
            </w:r>
            <w:r w:rsidR="00F5124D">
              <w:rPr>
                <w:rFonts w:ascii="Arial" w:hAnsi="Arial" w:cs="Arial"/>
                <w:b/>
                <w:sz w:val="24"/>
                <w:szCs w:val="24"/>
                <w:lang w:eastAsia="en-US"/>
              </w:rPr>
              <w:t>endo conforto a nossa sociedade através de ações de Extensão do Projeto de Cidadania; valores no processo educativo. UNIFACVEST.</w:t>
            </w:r>
          </w:p>
        </w:tc>
      </w:tr>
    </w:tbl>
    <w:p w:rsidR="008B75F3" w:rsidRDefault="008B75F3" w:rsidP="008B75F3">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8B75F3" w:rsidTr="008B75F3">
        <w:tc>
          <w:tcPr>
            <w:tcW w:w="10488" w:type="dxa"/>
            <w:tcBorders>
              <w:top w:val="single" w:sz="4" w:space="0" w:color="000000"/>
              <w:left w:val="single" w:sz="4" w:space="0" w:color="000000"/>
              <w:bottom w:val="single" w:sz="4" w:space="0" w:color="000000"/>
              <w:right w:val="single" w:sz="4" w:space="0" w:color="000000"/>
            </w:tcBorders>
            <w:hideMark/>
          </w:tcPr>
          <w:p w:rsidR="008B75F3" w:rsidRDefault="008B75F3">
            <w:pPr>
              <w:tabs>
                <w:tab w:val="left" w:pos="426"/>
              </w:tabs>
              <w:spacing w:after="0" w:line="240" w:lineRule="auto"/>
              <w:jc w:val="both"/>
              <w:rPr>
                <w:rFonts w:ascii="Arial" w:hAnsi="Arial" w:cs="Arial"/>
                <w:b/>
                <w:sz w:val="24"/>
                <w:szCs w:val="24"/>
                <w:lang w:eastAsia="en-US"/>
              </w:rPr>
            </w:pPr>
            <w:r>
              <w:rPr>
                <w:rFonts w:ascii="Arial" w:hAnsi="Arial" w:cs="Arial"/>
                <w:b/>
                <w:sz w:val="24"/>
                <w:szCs w:val="24"/>
                <w:lang w:eastAsia="en-US"/>
              </w:rPr>
              <w:t>Local de realização do Projeto – (pela</w:t>
            </w:r>
            <w:r>
              <w:rPr>
                <w:rFonts w:ascii="Arial" w:hAnsi="Arial" w:cs="Arial"/>
                <w:b/>
                <w:i/>
                <w:sz w:val="24"/>
                <w:szCs w:val="24"/>
                <w:lang w:eastAsia="en-US"/>
              </w:rPr>
              <w:t xml:space="preserve"> web</w:t>
            </w:r>
            <w:r>
              <w:rPr>
                <w:rFonts w:ascii="Arial" w:hAnsi="Arial" w:cs="Arial"/>
                <w:b/>
                <w:sz w:val="24"/>
                <w:szCs w:val="24"/>
                <w:lang w:eastAsia="en-US"/>
              </w:rPr>
              <w:t xml:space="preserve">): </w:t>
            </w:r>
          </w:p>
          <w:p w:rsidR="008B75F3" w:rsidRDefault="008B75F3">
            <w:pPr>
              <w:tabs>
                <w:tab w:val="left" w:pos="426"/>
              </w:tabs>
              <w:spacing w:after="0" w:line="240" w:lineRule="auto"/>
              <w:jc w:val="both"/>
              <w:rPr>
                <w:rFonts w:ascii="Arial" w:hAnsi="Arial" w:cs="Arial"/>
                <w:b/>
                <w:sz w:val="24"/>
                <w:szCs w:val="24"/>
                <w:lang w:eastAsia="en-US"/>
              </w:rPr>
            </w:pPr>
            <w:r>
              <w:rPr>
                <w:rFonts w:ascii="Arial" w:hAnsi="Arial" w:cs="Arial"/>
                <w:sz w:val="24"/>
                <w:szCs w:val="24"/>
                <w:lang w:eastAsia="en-US"/>
              </w:rPr>
              <w:t>O Projeto será realizado em Lages, (o tema pode ser delimitado para regiões: município, estado, nação e mundo).</w:t>
            </w:r>
          </w:p>
        </w:tc>
      </w:tr>
    </w:tbl>
    <w:p w:rsidR="008B75F3" w:rsidRDefault="008B75F3" w:rsidP="008B75F3">
      <w:pPr>
        <w:tabs>
          <w:tab w:val="left" w:pos="426"/>
        </w:tabs>
        <w:spacing w:after="0" w:line="240" w:lineRule="auto"/>
        <w:jc w:val="both"/>
        <w:rPr>
          <w:rFonts w:ascii="Arial" w:hAnsi="Arial" w:cs="Arial"/>
          <w:sz w:val="16"/>
          <w:szCs w:val="16"/>
        </w:rPr>
      </w:pPr>
    </w:p>
    <w:tbl>
      <w:tblPr>
        <w:tblStyle w:val="Tabelacomgrade"/>
        <w:tblW w:w="0" w:type="auto"/>
        <w:tblInd w:w="0" w:type="dxa"/>
        <w:tblLook w:val="04A0" w:firstRow="1" w:lastRow="0" w:firstColumn="1" w:lastColumn="0" w:noHBand="0" w:noVBand="1"/>
      </w:tblPr>
      <w:tblGrid>
        <w:gridCol w:w="8720"/>
      </w:tblGrid>
      <w:tr w:rsidR="008B75F3" w:rsidTr="008B75F3">
        <w:tc>
          <w:tcPr>
            <w:tcW w:w="10606" w:type="dxa"/>
            <w:tcBorders>
              <w:top w:val="single" w:sz="4" w:space="0" w:color="auto"/>
              <w:left w:val="single" w:sz="4" w:space="0" w:color="auto"/>
              <w:bottom w:val="single" w:sz="4" w:space="0" w:color="auto"/>
              <w:right w:val="single" w:sz="4" w:space="0" w:color="auto"/>
            </w:tcBorders>
          </w:tcPr>
          <w:p w:rsidR="008B75F3" w:rsidRDefault="008B75F3">
            <w:pPr>
              <w:spacing w:line="480" w:lineRule="auto"/>
              <w:rPr>
                <w:rFonts w:ascii="Arial" w:hAnsi="Arial" w:cs="Arial"/>
                <w:b/>
                <w:sz w:val="28"/>
                <w:szCs w:val="28"/>
                <w:lang w:eastAsia="en-US"/>
              </w:rPr>
            </w:pPr>
          </w:p>
          <w:p w:rsidR="008B75F3" w:rsidRDefault="008B75F3">
            <w:pPr>
              <w:spacing w:line="480" w:lineRule="auto"/>
              <w:rPr>
                <w:rFonts w:ascii="Arial" w:hAnsi="Arial" w:cs="Arial"/>
                <w:b/>
                <w:sz w:val="28"/>
                <w:szCs w:val="28"/>
                <w:lang w:eastAsia="en-US"/>
              </w:rPr>
            </w:pPr>
            <w:r>
              <w:rPr>
                <w:rFonts w:ascii="Arial" w:hAnsi="Arial" w:cs="Arial"/>
                <w:b/>
                <w:sz w:val="28"/>
                <w:szCs w:val="28"/>
                <w:lang w:eastAsia="en-US"/>
              </w:rPr>
              <w:t xml:space="preserve">OUTRAS SUGESTÕES DE </w:t>
            </w:r>
            <w:r w:rsidR="00F5124D">
              <w:rPr>
                <w:rFonts w:ascii="Arial" w:hAnsi="Arial" w:cs="Arial"/>
                <w:b/>
                <w:sz w:val="28"/>
                <w:szCs w:val="28"/>
                <w:lang w:eastAsia="en-US"/>
              </w:rPr>
              <w:t>EXTENSÃO</w:t>
            </w:r>
            <w:r>
              <w:rPr>
                <w:rFonts w:ascii="Arial" w:hAnsi="Arial" w:cs="Arial"/>
                <w:b/>
                <w:sz w:val="28"/>
                <w:szCs w:val="28"/>
                <w:lang w:eastAsia="en-US"/>
              </w:rPr>
              <w:t xml:space="preserve">: </w:t>
            </w:r>
          </w:p>
          <w:p w:rsidR="008B75F3" w:rsidRDefault="008B75F3">
            <w:pPr>
              <w:spacing w:line="480" w:lineRule="auto"/>
              <w:rPr>
                <w:rFonts w:ascii="Arial" w:hAnsi="Arial" w:cs="Arial"/>
                <w:b/>
                <w:sz w:val="28"/>
                <w:szCs w:val="28"/>
                <w:lang w:eastAsia="en-US"/>
              </w:rPr>
            </w:pP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PALESTRAS PELA WEB DAS </w:t>
            </w:r>
            <w:r w:rsidR="008B75F3">
              <w:rPr>
                <w:rFonts w:ascii="Arial" w:hAnsi="Arial" w:cs="Arial"/>
                <w:b/>
                <w:sz w:val="24"/>
                <w:szCs w:val="24"/>
                <w:lang w:eastAsia="en-US"/>
              </w:rPr>
              <w:t>CONSEQUÊNCIAS E POSSÍVEIS CENÁRIOS DO COVID-19 NA CONTEMPORANEIDADE;</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PALESTRAS PELA WEB </w:t>
            </w:r>
            <w:r>
              <w:rPr>
                <w:rFonts w:ascii="Arial" w:hAnsi="Arial" w:cs="Arial"/>
                <w:b/>
                <w:sz w:val="24"/>
                <w:szCs w:val="24"/>
                <w:lang w:eastAsia="en-US"/>
              </w:rPr>
              <w:t>SOBRE O</w:t>
            </w:r>
            <w:r>
              <w:rPr>
                <w:rFonts w:ascii="Arial" w:hAnsi="Arial" w:cs="Arial"/>
                <w:b/>
                <w:sz w:val="24"/>
                <w:szCs w:val="24"/>
                <w:lang w:eastAsia="en-US"/>
              </w:rPr>
              <w:t xml:space="preserve"> </w:t>
            </w:r>
            <w:r w:rsidR="008B75F3">
              <w:rPr>
                <w:rFonts w:ascii="Arial" w:hAnsi="Arial" w:cs="Arial"/>
                <w:b/>
                <w:sz w:val="24"/>
                <w:szCs w:val="24"/>
                <w:lang w:eastAsia="en-US"/>
              </w:rPr>
              <w:t>DESENVOLVIMENTO LOCAL E O COVID-19;</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 xml:space="preserve">PALESTRAS PELA WEB </w:t>
            </w:r>
            <w:r>
              <w:rPr>
                <w:rFonts w:ascii="Arial" w:hAnsi="Arial" w:cs="Arial"/>
                <w:b/>
                <w:sz w:val="24"/>
                <w:szCs w:val="24"/>
                <w:lang w:eastAsia="en-US"/>
              </w:rPr>
              <w:t>SOBRE</w:t>
            </w:r>
            <w:r>
              <w:rPr>
                <w:rFonts w:ascii="Arial" w:hAnsi="Arial" w:cs="Arial"/>
                <w:b/>
                <w:sz w:val="24"/>
                <w:szCs w:val="24"/>
                <w:lang w:eastAsia="en-US"/>
              </w:rPr>
              <w:t xml:space="preserve"> </w:t>
            </w:r>
            <w:r w:rsidR="008B75F3">
              <w:rPr>
                <w:rFonts w:ascii="Arial" w:hAnsi="Arial" w:cs="Arial"/>
                <w:b/>
                <w:sz w:val="24"/>
                <w:szCs w:val="24"/>
                <w:lang w:eastAsia="en-US"/>
              </w:rPr>
              <w:t>O TURISMO EM LAGES E NO BRASIL E SEUS EFEITOS EM ÉPOCA DE PANDEMIA;</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DAS </w:t>
            </w:r>
            <w:proofErr w:type="gramStart"/>
            <w:r w:rsidR="008B75F3">
              <w:rPr>
                <w:rFonts w:ascii="Arial" w:hAnsi="Arial" w:cs="Arial"/>
                <w:b/>
                <w:sz w:val="24"/>
                <w:szCs w:val="24"/>
                <w:lang w:eastAsia="en-US"/>
              </w:rPr>
              <w:t>A</w:t>
            </w:r>
            <w:proofErr w:type="gramEnd"/>
            <w:r w:rsidR="008B75F3">
              <w:rPr>
                <w:rFonts w:ascii="Arial" w:hAnsi="Arial" w:cs="Arial"/>
                <w:b/>
                <w:sz w:val="24"/>
                <w:szCs w:val="24"/>
                <w:lang w:eastAsia="en-US"/>
              </w:rPr>
              <w:t xml:space="preserve"> GRATUIDADE DE CONSLUTORIA PARA OS NEGÓCIOS; </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E </w:t>
            </w:r>
            <w:r w:rsidR="008B75F3">
              <w:rPr>
                <w:rFonts w:ascii="Arial" w:hAnsi="Arial" w:cs="Arial"/>
                <w:b/>
                <w:sz w:val="24"/>
                <w:szCs w:val="24"/>
                <w:lang w:eastAsia="en-US"/>
              </w:rPr>
              <w:t>A CRISE DO CONAVÍRUS E OS DIREITOS PRINCIPAIS DE RESPONSABILIDADES CONTRATUAIS NAS RELAÇÕES DE EMPRESAS E PRESTAÇÃO DE SERVIÇO;</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E </w:t>
            </w:r>
            <w:r w:rsidR="008B75F3">
              <w:rPr>
                <w:rFonts w:ascii="Arial" w:hAnsi="Arial" w:cs="Arial"/>
                <w:b/>
                <w:sz w:val="24"/>
                <w:szCs w:val="24"/>
                <w:lang w:eastAsia="en-US"/>
              </w:rPr>
              <w:t xml:space="preserve">A SAÚDE BUCAL E O CORONAVÍRUS: MUITO A </w:t>
            </w:r>
            <w:r w:rsidR="008B75F3">
              <w:rPr>
                <w:rFonts w:ascii="Arial" w:hAnsi="Arial" w:cs="Arial"/>
                <w:b/>
                <w:sz w:val="24"/>
                <w:szCs w:val="24"/>
                <w:lang w:eastAsia="en-US"/>
              </w:rPr>
              <w:lastRenderedPageBreak/>
              <w:t>FRENTE DO CONSULTÓRIO;</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SITUAÇÕES PSICOSSOCIAIS E A QUARENTENA DO COVID-19;</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O ISOLAMENTO SOCIAL E A SAÚDE MENTAL, O QUE PODEMOS APRENDER COM O COVID-19;</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OS PROFISSIONAIS DE EDUCAÇÃ, A PSICOTERAPIA E A SAÚDE MENTAL DURANTE A PANDEMIA;</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QUESTÕES NUTRICIONAIS ADVINDAS DO ISOLAMENTEO SOCIAL PROVOCADAS PELO COVID-19;</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E </w:t>
            </w:r>
            <w:r w:rsidR="008B75F3">
              <w:rPr>
                <w:rFonts w:ascii="Arial" w:hAnsi="Arial" w:cs="Arial"/>
                <w:b/>
                <w:sz w:val="24"/>
                <w:szCs w:val="24"/>
                <w:lang w:eastAsia="en-US"/>
              </w:rPr>
              <w:t xml:space="preserve">O SER HUMANO E AS RESTRIÇÕES DE CONVIVIO SOCIAL: QUAIS AS APRENDIZAGENS; </w:t>
            </w:r>
          </w:p>
          <w:p w:rsidR="008B75F3" w:rsidRDefault="00F5124D" w:rsidP="008B75F3">
            <w:pPr>
              <w:pStyle w:val="PargrafodaLista"/>
              <w:numPr>
                <w:ilvl w:val="0"/>
                <w:numId w:val="4"/>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SOBRE </w:t>
            </w:r>
            <w:r w:rsidR="008B75F3">
              <w:rPr>
                <w:rFonts w:ascii="Arial" w:hAnsi="Arial" w:cs="Arial"/>
                <w:b/>
                <w:sz w:val="24"/>
                <w:szCs w:val="24"/>
                <w:lang w:eastAsia="en-US"/>
              </w:rPr>
              <w:t>OS EPIs - EQUIPAMENTOS DE PROTEÇÃO INDIVIDUAL E OS CUIDADOS E PREVENÇÃO DA SAÚDE NO CENÁRIO DO COVID-19;</w:t>
            </w: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 SAÚDE E OS CUIDADOS PREVENTIVOS COM O COVID-19;</w:t>
            </w: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DOS </w:t>
            </w:r>
            <w:r w:rsidR="008B75F3">
              <w:rPr>
                <w:rFonts w:ascii="Arial" w:hAnsi="Arial" w:cs="Arial"/>
                <w:b/>
                <w:sz w:val="24"/>
                <w:szCs w:val="24"/>
                <w:lang w:eastAsia="en-US"/>
              </w:rPr>
              <w:t>PACIENTES HOSPITALIZADOS COM O COVID-19 E OS CRITÉRIOS HEMATOLÓGICOS E BIOQUÍMICOS;</w:t>
            </w:r>
          </w:p>
          <w:p w:rsidR="008B75F3" w:rsidRPr="00653E18" w:rsidRDefault="00653E18" w:rsidP="00653E18">
            <w:pPr>
              <w:pStyle w:val="PargrafodaLista"/>
              <w:numPr>
                <w:ilvl w:val="0"/>
                <w:numId w:val="5"/>
              </w:numPr>
              <w:tabs>
                <w:tab w:val="left" w:pos="426"/>
              </w:tabs>
              <w:spacing w:line="480" w:lineRule="auto"/>
              <w:rPr>
                <w:rFonts w:ascii="Arial" w:hAnsi="Arial" w:cs="Arial"/>
                <w:b/>
                <w:sz w:val="24"/>
                <w:szCs w:val="24"/>
                <w:lang w:eastAsia="en-US"/>
              </w:rPr>
            </w:pPr>
            <w:r w:rsidRPr="00653E18">
              <w:rPr>
                <w:rFonts w:ascii="Arial" w:hAnsi="Arial" w:cs="Arial"/>
                <w:b/>
                <w:sz w:val="24"/>
                <w:szCs w:val="24"/>
                <w:lang w:eastAsia="en-US"/>
              </w:rPr>
              <w:t>WEBINÁRIO</w:t>
            </w:r>
            <w:r w:rsidRPr="00653E18">
              <w:rPr>
                <w:rFonts w:ascii="Arial" w:hAnsi="Arial" w:cs="Arial"/>
                <w:b/>
                <w:sz w:val="24"/>
                <w:szCs w:val="24"/>
                <w:lang w:eastAsia="en-US"/>
              </w:rPr>
              <w:t xml:space="preserve"> D</w:t>
            </w:r>
            <w:r w:rsidR="008B75F3" w:rsidRPr="00653E18">
              <w:rPr>
                <w:rFonts w:ascii="Arial" w:hAnsi="Arial" w:cs="Arial"/>
                <w:b/>
                <w:sz w:val="24"/>
                <w:szCs w:val="24"/>
                <w:lang w:eastAsia="en-US"/>
              </w:rPr>
              <w:t>AS TRANSFORMAÇÕES NO COTIDIANO DE PROFESSORES E ALUNOS COM O COVID-19: rotinas vivências e conflitos;</w:t>
            </w: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 CULTURA EM TEMPOS DE COVID-19;</w:t>
            </w:r>
          </w:p>
          <w:p w:rsidR="008B75F3" w:rsidRDefault="008B75F3">
            <w:pPr>
              <w:pStyle w:val="PargrafodaLista"/>
              <w:rPr>
                <w:rFonts w:ascii="Arial" w:hAnsi="Arial" w:cs="Arial"/>
                <w:b/>
                <w:sz w:val="24"/>
                <w:szCs w:val="24"/>
                <w:lang w:eastAsia="en-US"/>
              </w:rPr>
            </w:pP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MEDIDAS GOVERNAMENTAIS E OS CONTRATOS DE TRABALHO;</w:t>
            </w:r>
          </w:p>
          <w:p w:rsidR="008B75F3" w:rsidRDefault="008B75F3">
            <w:pPr>
              <w:pStyle w:val="PargrafodaLista"/>
              <w:rPr>
                <w:rFonts w:ascii="Arial" w:hAnsi="Arial" w:cs="Arial"/>
                <w:b/>
                <w:sz w:val="24"/>
                <w:szCs w:val="24"/>
                <w:lang w:eastAsia="en-US"/>
              </w:rPr>
            </w:pP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lastRenderedPageBreak/>
              <w:t>WEBINÁRIO</w:t>
            </w:r>
            <w:r>
              <w:rPr>
                <w:rFonts w:ascii="Arial" w:hAnsi="Arial" w:cs="Arial"/>
                <w:b/>
                <w:sz w:val="24"/>
                <w:szCs w:val="24"/>
                <w:lang w:eastAsia="en-US"/>
              </w:rPr>
              <w:t xml:space="preserve"> D</w:t>
            </w:r>
            <w:r w:rsidR="008B75F3">
              <w:rPr>
                <w:rFonts w:ascii="Arial" w:hAnsi="Arial" w:cs="Arial"/>
                <w:b/>
                <w:sz w:val="24"/>
                <w:szCs w:val="24"/>
                <w:lang w:eastAsia="en-US"/>
              </w:rPr>
              <w:t>O COVID-19, ISOLAMENTO E A EDUCAÇÃO DOWN;</w:t>
            </w:r>
          </w:p>
          <w:p w:rsidR="008B75F3" w:rsidRDefault="008B75F3">
            <w:pPr>
              <w:pStyle w:val="PargrafodaLista"/>
              <w:rPr>
                <w:rFonts w:ascii="Arial" w:hAnsi="Arial" w:cs="Arial"/>
                <w:b/>
                <w:sz w:val="24"/>
                <w:szCs w:val="24"/>
                <w:lang w:eastAsia="en-US"/>
              </w:rPr>
            </w:pP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 ENFERMAGEM E O COVID-19;</w:t>
            </w:r>
          </w:p>
          <w:p w:rsidR="008B75F3" w:rsidRDefault="008B75F3">
            <w:pPr>
              <w:pStyle w:val="PargrafodaLista"/>
              <w:rPr>
                <w:rFonts w:ascii="Arial" w:hAnsi="Arial" w:cs="Arial"/>
                <w:b/>
                <w:sz w:val="24"/>
                <w:szCs w:val="24"/>
                <w:lang w:eastAsia="en-US"/>
              </w:rPr>
            </w:pP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ENTENDENDO </w:t>
            </w:r>
            <w:r w:rsidR="008B75F3">
              <w:rPr>
                <w:rFonts w:ascii="Arial" w:hAnsi="Arial" w:cs="Arial"/>
                <w:b/>
                <w:sz w:val="24"/>
                <w:szCs w:val="24"/>
                <w:lang w:eastAsia="en-US"/>
              </w:rPr>
              <w:t>A SOCIEDADE E OS SERVIÇÕS DE SAÚDE NO BRASIL ESTÃO PREPARADOS PARA O COVID-19;</w:t>
            </w:r>
          </w:p>
          <w:p w:rsidR="008B75F3" w:rsidRDefault="008B75F3">
            <w:pPr>
              <w:pStyle w:val="PargrafodaLista"/>
              <w:rPr>
                <w:rFonts w:ascii="Arial" w:hAnsi="Arial" w:cs="Arial"/>
                <w:b/>
                <w:sz w:val="24"/>
                <w:szCs w:val="24"/>
                <w:lang w:eastAsia="en-US"/>
              </w:rPr>
            </w:pPr>
          </w:p>
          <w:p w:rsidR="008B75F3" w:rsidRDefault="00653E18"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w:t>
            </w:r>
            <w:r w:rsidR="00C15FEE">
              <w:rPr>
                <w:rFonts w:ascii="Arial" w:hAnsi="Arial" w:cs="Arial"/>
                <w:b/>
                <w:sz w:val="24"/>
                <w:szCs w:val="24"/>
                <w:lang w:eastAsia="en-US"/>
              </w:rPr>
              <w:t>D</w:t>
            </w:r>
            <w:r w:rsidR="008B75F3">
              <w:rPr>
                <w:rFonts w:ascii="Arial" w:hAnsi="Arial" w:cs="Arial"/>
                <w:b/>
                <w:sz w:val="24"/>
                <w:szCs w:val="24"/>
                <w:lang w:eastAsia="en-US"/>
              </w:rPr>
              <w:t>O AUXÍLIO DA PSICOLOGIA NA PANDEMIA DO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INTERFERÊNCIAS E RECUPERAÇÕES DE INFORMAÇÕES NA WEB EM TEMPOS DE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O ISOLAMENTO DOS IDOSOS: RANÇOS E AVANÇOS EM RELAÇÃO AO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 xml:space="preserve">AS CIDADES E AS PERIFERIAS </w:t>
            </w:r>
            <w:proofErr w:type="gramStart"/>
            <w:r w:rsidR="008B75F3">
              <w:rPr>
                <w:rFonts w:ascii="Arial" w:hAnsi="Arial" w:cs="Arial"/>
                <w:b/>
                <w:sz w:val="24"/>
                <w:szCs w:val="24"/>
                <w:lang w:eastAsia="en-US"/>
              </w:rPr>
              <w:t>DA NOSSA REGIÃO E A DISSEMINAÇÃO DE DOENÇAS E DO COVID</w:t>
            </w:r>
            <w:proofErr w:type="gramEnd"/>
            <w:r w:rsidR="008B75F3">
              <w:rPr>
                <w:rFonts w:ascii="Arial" w:hAnsi="Arial" w:cs="Arial"/>
                <w:b/>
                <w:sz w:val="24"/>
                <w:szCs w:val="24"/>
                <w:lang w:eastAsia="en-US"/>
              </w:rPr>
              <w:t>-19: ESTATÍSTICAS DE SALUBRIDADE;</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 DIVULGAÇÃO CIDENTÍFICA E A CERTIFICAÇÃO AVALIATIVA DAS INFORMAÇÕES SOBRE 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FERRAMENTAS DE INTERVENÇÕES DIGITAIS UTILIZADAS PELA PSICOLOGIA EM ÉPOCA DE PANDEMIA;</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DA </w:t>
            </w:r>
            <w:r w:rsidR="008B75F3">
              <w:rPr>
                <w:rFonts w:ascii="Arial" w:hAnsi="Arial" w:cs="Arial"/>
                <w:b/>
                <w:sz w:val="24"/>
                <w:szCs w:val="24"/>
                <w:lang w:eastAsia="en-US"/>
              </w:rPr>
              <w:t>INFECÇÃO DO COVID-19 E A DESCRIÇÃO COM A VITAMINA D;</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 xml:space="preserve">AS EMPRESAS PEQUENAS E MICRO E A INCLUSÃO </w:t>
            </w:r>
            <w:r w:rsidR="008B75F3">
              <w:rPr>
                <w:rFonts w:ascii="Arial" w:hAnsi="Arial" w:cs="Arial"/>
                <w:b/>
                <w:sz w:val="24"/>
                <w:szCs w:val="24"/>
                <w:lang w:eastAsia="en-US"/>
              </w:rPr>
              <w:lastRenderedPageBreak/>
              <w:t>DIGITAL FRENTE AO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O VÍRUS COVID-19 E O SANEAMENTO DAS CIDADES PARA A PREVENÇÃO;</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 PANDEMIA E AS CONSEQUÊNCIAS DO ISOLAMENTO SOCIAL;</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O DESEMPENHO FÍSICO</w:t>
            </w:r>
            <w:proofErr w:type="gramStart"/>
            <w:r w:rsidR="008B75F3">
              <w:rPr>
                <w:rFonts w:ascii="Arial" w:hAnsi="Arial" w:cs="Arial"/>
                <w:b/>
                <w:sz w:val="24"/>
                <w:szCs w:val="24"/>
                <w:lang w:eastAsia="en-US"/>
              </w:rPr>
              <w:t xml:space="preserve">  </w:t>
            </w:r>
            <w:proofErr w:type="gramEnd"/>
            <w:r w:rsidR="008B75F3">
              <w:rPr>
                <w:rFonts w:ascii="Arial" w:hAnsi="Arial" w:cs="Arial"/>
                <w:b/>
                <w:sz w:val="24"/>
                <w:szCs w:val="24"/>
                <w:lang w:eastAsia="en-US"/>
              </w:rPr>
              <w:t>NA MELHOR IDADE E 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DAS </w:t>
            </w:r>
            <w:r w:rsidR="008B75F3">
              <w:rPr>
                <w:rFonts w:ascii="Arial" w:hAnsi="Arial" w:cs="Arial"/>
                <w:b/>
                <w:sz w:val="24"/>
                <w:szCs w:val="24"/>
                <w:lang w:eastAsia="en-US"/>
              </w:rPr>
              <w:t>AÇÕES EMPRESARIAIS, PARADIGMAS DE GESTÃO EM ÉPOCA DE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O AGENDAMENTO VOLUNTÁRIO POR APLICATIVO E A PANDEMIA;</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SOLUÇÕES DE SUPORTE EMERGENCIAL PARA NEGÓCIOS LOCAIS NA LUTA CONTRA 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DOS </w:t>
            </w:r>
            <w:r w:rsidR="008B75F3">
              <w:rPr>
                <w:rFonts w:ascii="Arial" w:hAnsi="Arial" w:cs="Arial"/>
                <w:b/>
                <w:sz w:val="24"/>
                <w:szCs w:val="24"/>
                <w:lang w:eastAsia="en-US"/>
              </w:rPr>
              <w:t>ALVOS TERAPÊUTICOS DE ENTENDIMENTO DOS MECANISMOS MOLECULARES E FISIOLÓGICOS DO CORONAVÍRUS;</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AS DIFICULDADES E CONFRONTOS ENCARADOS POR EQUIPES DE ENFERMAGEM NO CENÁRIO DO COVID-19;</w:t>
            </w:r>
          </w:p>
          <w:p w:rsidR="008B75F3" w:rsidRDefault="008B75F3">
            <w:pPr>
              <w:pStyle w:val="PargrafodaLista"/>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DO </w:t>
            </w:r>
            <w:r w:rsidR="008B75F3">
              <w:rPr>
                <w:rFonts w:ascii="Arial" w:hAnsi="Arial" w:cs="Arial"/>
                <w:b/>
                <w:sz w:val="24"/>
                <w:szCs w:val="24"/>
                <w:lang w:eastAsia="en-US"/>
              </w:rPr>
              <w:t>COVID-19 E OS AVANÇOS E RETROCESSOS CONSTITUCIONAIS;</w:t>
            </w:r>
          </w:p>
          <w:p w:rsidR="008B75F3" w:rsidRDefault="008B75F3">
            <w:pPr>
              <w:pStyle w:val="PargrafodaLista"/>
              <w:rPr>
                <w:rFonts w:ascii="Arial" w:hAnsi="Arial" w:cs="Arial"/>
                <w:b/>
                <w:sz w:val="24"/>
                <w:szCs w:val="24"/>
                <w:lang w:eastAsia="en-US"/>
              </w:rPr>
            </w:pPr>
          </w:p>
          <w:p w:rsidR="008B75F3" w:rsidRDefault="00C15FEE" w:rsidP="00C15FEE">
            <w:pPr>
              <w:pStyle w:val="PargrafodaLista"/>
              <w:numPr>
                <w:ilvl w:val="0"/>
                <w:numId w:val="5"/>
              </w:numPr>
              <w:tabs>
                <w:tab w:val="left" w:pos="426"/>
              </w:tabs>
              <w:rPr>
                <w:rFonts w:ascii="Arial" w:hAnsi="Arial" w:cs="Arial"/>
                <w:b/>
                <w:sz w:val="24"/>
                <w:szCs w:val="24"/>
                <w:lang w:eastAsia="en-US"/>
              </w:rPr>
            </w:pPr>
            <w:r w:rsidRPr="00C15FEE">
              <w:rPr>
                <w:rFonts w:ascii="Arial" w:hAnsi="Arial" w:cs="Arial"/>
                <w:b/>
                <w:sz w:val="24"/>
                <w:szCs w:val="24"/>
                <w:lang w:eastAsia="en-US"/>
              </w:rPr>
              <w:lastRenderedPageBreak/>
              <w:t>WEBINÁRIO</w:t>
            </w:r>
            <w:r w:rsidRPr="00C15FEE">
              <w:rPr>
                <w:rFonts w:ascii="Arial" w:hAnsi="Arial" w:cs="Arial"/>
                <w:b/>
                <w:sz w:val="24"/>
                <w:szCs w:val="24"/>
                <w:lang w:eastAsia="en-US"/>
              </w:rPr>
              <w:t xml:space="preserve"> DAS </w:t>
            </w:r>
            <w:r w:rsidR="008B75F3" w:rsidRPr="00C15FEE">
              <w:rPr>
                <w:rFonts w:ascii="Arial" w:hAnsi="Arial" w:cs="Arial"/>
                <w:b/>
                <w:sz w:val="24"/>
                <w:szCs w:val="24"/>
                <w:lang w:eastAsia="en-US"/>
              </w:rPr>
              <w:t>ALTERNATIVAS ESTRUTURAIS E DE EQUIPAMENTOS APRESENTADOS PELAS ENGENHARIAS;</w:t>
            </w:r>
          </w:p>
          <w:p w:rsidR="00C15FEE" w:rsidRPr="00C15FEE" w:rsidRDefault="00C15FEE" w:rsidP="00C15FEE">
            <w:pPr>
              <w:tabs>
                <w:tab w:val="left" w:pos="426"/>
              </w:tabs>
              <w:rPr>
                <w:rFonts w:ascii="Arial" w:hAnsi="Arial" w:cs="Arial"/>
                <w:b/>
                <w:sz w:val="24"/>
                <w:szCs w:val="24"/>
                <w:lang w:eastAsia="en-US"/>
              </w:rPr>
            </w:pPr>
          </w:p>
          <w:p w:rsidR="008B75F3" w:rsidRDefault="00C15FEE" w:rsidP="00C15FEE">
            <w:pPr>
              <w:pStyle w:val="PargrafodaLista"/>
              <w:numPr>
                <w:ilvl w:val="0"/>
                <w:numId w:val="5"/>
              </w:numPr>
              <w:tabs>
                <w:tab w:val="left" w:pos="426"/>
              </w:tabs>
              <w:rPr>
                <w:rFonts w:ascii="Arial" w:hAnsi="Arial" w:cs="Arial"/>
                <w:b/>
                <w:sz w:val="24"/>
                <w:szCs w:val="24"/>
                <w:lang w:eastAsia="en-US"/>
              </w:rPr>
            </w:pPr>
            <w:r w:rsidRPr="00C15FEE">
              <w:rPr>
                <w:rFonts w:ascii="Arial" w:hAnsi="Arial" w:cs="Arial"/>
                <w:b/>
                <w:sz w:val="24"/>
                <w:szCs w:val="24"/>
                <w:lang w:eastAsia="en-US"/>
              </w:rPr>
              <w:t>WEBINÁRIO</w:t>
            </w:r>
            <w:r w:rsidRPr="00C15FEE">
              <w:rPr>
                <w:rFonts w:ascii="Arial" w:hAnsi="Arial" w:cs="Arial"/>
                <w:b/>
                <w:sz w:val="24"/>
                <w:szCs w:val="24"/>
                <w:lang w:eastAsia="en-US"/>
              </w:rPr>
              <w:t xml:space="preserve"> D</w:t>
            </w:r>
            <w:r w:rsidR="008B75F3" w:rsidRPr="00C15FEE">
              <w:rPr>
                <w:rFonts w:ascii="Arial" w:hAnsi="Arial" w:cs="Arial"/>
                <w:b/>
                <w:sz w:val="24"/>
                <w:szCs w:val="24"/>
                <w:lang w:eastAsia="en-US"/>
              </w:rPr>
              <w:t>A MEDICINA VETERINÁRIA E O COMBATE AO COVID-19;</w:t>
            </w:r>
          </w:p>
          <w:p w:rsidR="00C15FEE" w:rsidRPr="00C15FEE" w:rsidRDefault="00C15FEE" w:rsidP="00C15FEE">
            <w:pPr>
              <w:tabs>
                <w:tab w:val="left" w:pos="426"/>
              </w:tabs>
              <w:rPr>
                <w:rFonts w:ascii="Arial" w:hAnsi="Arial" w:cs="Arial"/>
                <w:b/>
                <w:sz w:val="24"/>
                <w:szCs w:val="24"/>
                <w:lang w:eastAsia="en-US"/>
              </w:rPr>
            </w:pPr>
          </w:p>
          <w:p w:rsidR="008B75F3" w:rsidRDefault="00C15FEE" w:rsidP="008B75F3">
            <w:pPr>
              <w:pStyle w:val="PargrafodaLista"/>
              <w:numPr>
                <w:ilvl w:val="0"/>
                <w:numId w:val="5"/>
              </w:numPr>
              <w:tabs>
                <w:tab w:val="left" w:pos="426"/>
              </w:tabs>
              <w:spacing w:line="480" w:lineRule="auto"/>
              <w:rPr>
                <w:rFonts w:ascii="Arial" w:hAnsi="Arial" w:cs="Arial"/>
                <w:b/>
                <w:sz w:val="24"/>
                <w:szCs w:val="24"/>
                <w:lang w:eastAsia="en-US"/>
              </w:rPr>
            </w:pPr>
            <w:r>
              <w:rPr>
                <w:rFonts w:ascii="Arial" w:hAnsi="Arial" w:cs="Arial"/>
                <w:b/>
                <w:sz w:val="24"/>
                <w:szCs w:val="24"/>
                <w:lang w:eastAsia="en-US"/>
              </w:rPr>
              <w:t>WEBINÁRIO</w:t>
            </w:r>
            <w:r>
              <w:rPr>
                <w:rFonts w:ascii="Arial" w:hAnsi="Arial" w:cs="Arial"/>
                <w:b/>
                <w:sz w:val="24"/>
                <w:szCs w:val="24"/>
                <w:lang w:eastAsia="en-US"/>
              </w:rPr>
              <w:t xml:space="preserve"> DOS </w:t>
            </w:r>
            <w:r w:rsidR="008B75F3">
              <w:rPr>
                <w:rFonts w:ascii="Arial" w:hAnsi="Arial" w:cs="Arial"/>
                <w:b/>
                <w:sz w:val="24"/>
                <w:szCs w:val="24"/>
                <w:lang w:eastAsia="en-US"/>
              </w:rPr>
              <w:t>ESPAÇOS PÚBLICOS E PRIVADOS ANALISADOS PELA ARQUITETURA E URBANISMO FRENTE AO COVID-19;</w:t>
            </w:r>
          </w:p>
          <w:p w:rsidR="008B75F3" w:rsidRDefault="008B75F3">
            <w:pPr>
              <w:pStyle w:val="PargrafodaLista"/>
              <w:rPr>
                <w:rFonts w:ascii="Arial" w:hAnsi="Arial" w:cs="Arial"/>
                <w:b/>
                <w:sz w:val="24"/>
                <w:szCs w:val="24"/>
                <w:lang w:eastAsia="en-US"/>
              </w:rPr>
            </w:pPr>
          </w:p>
          <w:p w:rsidR="008B75F3" w:rsidRDefault="00C15FEE" w:rsidP="00C15FEE">
            <w:pPr>
              <w:pStyle w:val="PargrafodaLista"/>
              <w:tabs>
                <w:tab w:val="left" w:pos="426"/>
              </w:tabs>
              <w:spacing w:line="480" w:lineRule="auto"/>
              <w:rPr>
                <w:rFonts w:ascii="Arial" w:hAnsi="Arial" w:cs="Arial"/>
                <w:sz w:val="16"/>
                <w:szCs w:val="16"/>
                <w:lang w:eastAsia="en-US"/>
              </w:rPr>
            </w:pPr>
            <w:r>
              <w:rPr>
                <w:rFonts w:ascii="Arial" w:hAnsi="Arial" w:cs="Arial"/>
                <w:b/>
                <w:sz w:val="24"/>
                <w:szCs w:val="24"/>
                <w:lang w:eastAsia="en-US"/>
              </w:rPr>
              <w:t>WEBINÁRIO</w:t>
            </w:r>
            <w:r>
              <w:rPr>
                <w:rFonts w:ascii="Arial" w:hAnsi="Arial" w:cs="Arial"/>
                <w:b/>
                <w:sz w:val="24"/>
                <w:szCs w:val="24"/>
                <w:lang w:eastAsia="en-US"/>
              </w:rPr>
              <w:t xml:space="preserve"> D</w:t>
            </w:r>
            <w:r w:rsidR="008B75F3">
              <w:rPr>
                <w:rFonts w:ascii="Arial" w:hAnsi="Arial" w:cs="Arial"/>
                <w:b/>
                <w:sz w:val="24"/>
                <w:szCs w:val="24"/>
                <w:lang w:eastAsia="en-US"/>
              </w:rPr>
              <w:t xml:space="preserve">A EDUCAÇÃO </w:t>
            </w:r>
            <w:r w:rsidRPr="00C15FEE">
              <w:rPr>
                <w:rFonts w:ascii="Arial" w:hAnsi="Arial" w:cs="Arial"/>
                <w:b/>
                <w:i/>
                <w:sz w:val="24"/>
                <w:szCs w:val="24"/>
                <w:lang w:eastAsia="en-US"/>
              </w:rPr>
              <w:t>ONLINE</w:t>
            </w:r>
            <w:r w:rsidR="008B75F3">
              <w:rPr>
                <w:rFonts w:ascii="Arial" w:hAnsi="Arial" w:cs="Arial"/>
                <w:b/>
                <w:sz w:val="24"/>
                <w:szCs w:val="24"/>
                <w:lang w:eastAsia="en-US"/>
              </w:rPr>
              <w:t xml:space="preserve"> E O COVID-19.</w:t>
            </w:r>
            <w:bookmarkStart w:id="0" w:name="_GoBack"/>
            <w:bookmarkEnd w:id="0"/>
          </w:p>
        </w:tc>
      </w:tr>
    </w:tbl>
    <w:p w:rsidR="008B75F3" w:rsidRDefault="008B75F3" w:rsidP="008B75F3">
      <w:pPr>
        <w:tabs>
          <w:tab w:val="left" w:pos="426"/>
        </w:tabs>
        <w:spacing w:after="0" w:line="240" w:lineRule="auto"/>
        <w:jc w:val="both"/>
        <w:rPr>
          <w:rFonts w:ascii="Arial" w:hAnsi="Arial" w:cs="Arial"/>
          <w:sz w:val="16"/>
          <w:szCs w:val="16"/>
        </w:rPr>
      </w:pPr>
    </w:p>
    <w:p w:rsidR="008B75F3" w:rsidRDefault="008B75F3" w:rsidP="008B75F3">
      <w:pPr>
        <w:tabs>
          <w:tab w:val="left" w:pos="426"/>
        </w:tabs>
        <w:spacing w:after="0" w:line="240" w:lineRule="auto"/>
        <w:jc w:val="both"/>
        <w:rPr>
          <w:rFonts w:ascii="Arial" w:hAnsi="Arial" w:cs="Arial"/>
          <w:sz w:val="16"/>
          <w:szCs w:val="16"/>
        </w:rPr>
      </w:pPr>
    </w:p>
    <w:p w:rsidR="008B75F3" w:rsidRDefault="008B75F3" w:rsidP="008B75F3">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8B75F3" w:rsidRDefault="008B75F3" w:rsidP="008B75F3">
      <w:pPr>
        <w:tabs>
          <w:tab w:val="left" w:pos="426"/>
        </w:tabs>
        <w:spacing w:after="0" w:line="240" w:lineRule="auto"/>
        <w:jc w:val="center"/>
        <w:rPr>
          <w:rFonts w:ascii="Arial" w:hAnsi="Arial" w:cs="Arial"/>
          <w:sz w:val="12"/>
          <w:szCs w:val="12"/>
        </w:rPr>
      </w:pPr>
      <w:r>
        <w:rPr>
          <w:rFonts w:ascii="Arial" w:hAnsi="Arial" w:cs="Arial"/>
          <w:b/>
          <w:sz w:val="12"/>
          <w:szCs w:val="12"/>
        </w:rPr>
        <w:t>Local e Data: 10 DE MARÇO DE 2020</w:t>
      </w:r>
    </w:p>
    <w:p w:rsidR="008B75F3" w:rsidRDefault="008B75F3" w:rsidP="008B75F3">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8B75F3" w:rsidRDefault="008B75F3" w:rsidP="008B75F3">
      <w:pPr>
        <w:tabs>
          <w:tab w:val="left" w:pos="426"/>
        </w:tabs>
        <w:spacing w:after="0" w:line="240" w:lineRule="auto"/>
        <w:jc w:val="center"/>
        <w:rPr>
          <w:rFonts w:ascii="Arial" w:hAnsi="Arial" w:cs="Arial"/>
          <w:sz w:val="12"/>
          <w:szCs w:val="12"/>
        </w:rPr>
      </w:pPr>
      <w:r>
        <w:rPr>
          <w:rFonts w:ascii="Arial" w:hAnsi="Arial" w:cs="Arial"/>
          <w:b/>
          <w:sz w:val="12"/>
          <w:szCs w:val="12"/>
        </w:rPr>
        <w:t>Local e Data: 10 DE MARÇO DE 2020</w:t>
      </w:r>
    </w:p>
    <w:p w:rsidR="008B75F3" w:rsidRDefault="008B75F3" w:rsidP="008B75F3">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8B75F3" w:rsidRDefault="008B75F3" w:rsidP="008B75F3">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8B75F3" w:rsidRDefault="008B75F3" w:rsidP="008B75F3">
      <w:pPr>
        <w:tabs>
          <w:tab w:val="left" w:pos="426"/>
        </w:tabs>
        <w:spacing w:after="0" w:line="240" w:lineRule="auto"/>
        <w:jc w:val="center"/>
        <w:rPr>
          <w:rFonts w:ascii="Arial" w:hAnsi="Arial" w:cs="Arial"/>
          <w:sz w:val="12"/>
          <w:szCs w:val="12"/>
        </w:rPr>
      </w:pPr>
      <w:r>
        <w:rPr>
          <w:rFonts w:ascii="Arial" w:hAnsi="Arial" w:cs="Arial"/>
          <w:b/>
          <w:sz w:val="12"/>
          <w:szCs w:val="12"/>
        </w:rPr>
        <w:t>Local e Data: 10 DE MARÇO DE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A010C" w:rsidRPr="00615833" w:rsidTr="009A010C">
        <w:tc>
          <w:tcPr>
            <w:tcW w:w="8720" w:type="dxa"/>
            <w:shd w:val="clear" w:color="auto" w:fill="auto"/>
          </w:tcPr>
          <w:p w:rsidR="009A010C" w:rsidRPr="00615833" w:rsidRDefault="009A010C" w:rsidP="006E21BD">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9A010C" w:rsidRPr="00615833" w:rsidTr="009A010C">
        <w:tc>
          <w:tcPr>
            <w:tcW w:w="8720" w:type="dxa"/>
            <w:shd w:val="clear" w:color="auto" w:fill="auto"/>
          </w:tcPr>
          <w:p w:rsidR="009A010C" w:rsidRPr="00615833" w:rsidRDefault="009A010C" w:rsidP="006E21BD">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9A010C" w:rsidRPr="00615833" w:rsidTr="009A010C">
        <w:tc>
          <w:tcPr>
            <w:tcW w:w="8720" w:type="dxa"/>
            <w:shd w:val="clear" w:color="auto" w:fill="auto"/>
          </w:tcPr>
          <w:p w:rsidR="009A010C" w:rsidRPr="00615833" w:rsidRDefault="009A010C" w:rsidP="006E21BD">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9A010C" w:rsidRPr="00615833" w:rsidTr="009A010C">
        <w:tc>
          <w:tcPr>
            <w:tcW w:w="8720" w:type="dxa"/>
            <w:shd w:val="clear" w:color="auto" w:fill="auto"/>
          </w:tcPr>
          <w:p w:rsidR="009A010C" w:rsidRPr="00615833" w:rsidRDefault="009A010C" w:rsidP="006E21BD">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9A010C" w:rsidRPr="00FC53D4" w:rsidTr="009A010C">
        <w:tc>
          <w:tcPr>
            <w:tcW w:w="8720" w:type="dxa"/>
            <w:shd w:val="clear" w:color="auto" w:fill="auto"/>
          </w:tcPr>
          <w:p w:rsidR="009A010C" w:rsidRPr="00615833" w:rsidRDefault="009A010C" w:rsidP="006E21BD">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9A010C" w:rsidRDefault="009A010C" w:rsidP="00604E4E">
      <w:pPr>
        <w:spacing w:after="0" w:line="240" w:lineRule="auto"/>
        <w:jc w:val="center"/>
        <w:rPr>
          <w:rFonts w:ascii="Arial" w:hAnsi="Arial" w:cs="Arial"/>
          <w:b/>
          <w:sz w:val="24"/>
          <w:szCs w:val="24"/>
        </w:rPr>
      </w:pPr>
    </w:p>
    <w:p w:rsidR="00604E4E" w:rsidRDefault="00604E4E" w:rsidP="00604E4E">
      <w:pPr>
        <w:spacing w:after="0" w:line="240" w:lineRule="auto"/>
        <w:jc w:val="center"/>
        <w:rPr>
          <w:rFonts w:ascii="Arial" w:hAnsi="Arial" w:cs="Arial"/>
          <w:b/>
          <w:sz w:val="24"/>
          <w:szCs w:val="24"/>
        </w:rPr>
      </w:pPr>
      <w:r>
        <w:rPr>
          <w:rFonts w:ascii="Arial" w:hAnsi="Arial" w:cs="Arial"/>
          <w:b/>
          <w:sz w:val="24"/>
          <w:szCs w:val="24"/>
        </w:rPr>
        <w:t>O AQUECIMENTO GLOBAL E AS SUAS MANIFESTAÇÕES NA REGIÃO SERRANA CATARINENSE</w:t>
      </w:r>
    </w:p>
    <w:p w:rsidR="00604E4E" w:rsidRPr="00830534" w:rsidRDefault="00604E4E" w:rsidP="00604E4E">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04E4E" w:rsidRPr="00615833" w:rsidTr="0004050A">
        <w:tc>
          <w:tcPr>
            <w:tcW w:w="10488" w:type="dxa"/>
            <w:shd w:val="clear" w:color="auto" w:fill="auto"/>
          </w:tcPr>
          <w:p w:rsidR="00604E4E" w:rsidRPr="00615833" w:rsidRDefault="00604E4E" w:rsidP="0004050A">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GEOGRAFIA</w:t>
            </w:r>
          </w:p>
        </w:tc>
      </w:tr>
    </w:tbl>
    <w:p w:rsidR="00604E4E" w:rsidRPr="00615833" w:rsidRDefault="00604E4E" w:rsidP="00604E4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04E4E" w:rsidRPr="00615833" w:rsidTr="0004050A">
        <w:tc>
          <w:tcPr>
            <w:tcW w:w="10488" w:type="dxa"/>
            <w:shd w:val="clear" w:color="auto" w:fill="auto"/>
          </w:tcPr>
          <w:p w:rsidR="00604E4E" w:rsidRDefault="00604E4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604E4E" w:rsidRPr="004D55FC" w:rsidRDefault="00604E4E" w:rsidP="0004050A">
            <w:pPr>
              <w:tabs>
                <w:tab w:val="left" w:pos="426"/>
              </w:tabs>
              <w:spacing w:after="0" w:line="240" w:lineRule="auto"/>
              <w:jc w:val="both"/>
              <w:rPr>
                <w:rFonts w:ascii="Arial" w:hAnsi="Arial" w:cs="Arial"/>
                <w:sz w:val="24"/>
                <w:szCs w:val="24"/>
              </w:rPr>
            </w:pPr>
            <w:r>
              <w:rPr>
                <w:rFonts w:ascii="Arial" w:hAnsi="Arial" w:cs="Arial"/>
                <w:sz w:val="24"/>
                <w:szCs w:val="24"/>
              </w:rPr>
              <w:t>Vivenciar as mudanças nos Indicadores climáticos, como temperatura e pluviosidade, em decorrência das mudanças climáticas na Região Serrana Catarinense.</w:t>
            </w:r>
          </w:p>
        </w:tc>
      </w:tr>
    </w:tbl>
    <w:p w:rsidR="00604E4E" w:rsidRPr="00615833" w:rsidRDefault="00604E4E" w:rsidP="00604E4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04E4E" w:rsidRPr="00615833" w:rsidTr="0004050A">
        <w:tc>
          <w:tcPr>
            <w:tcW w:w="10488" w:type="dxa"/>
            <w:shd w:val="clear" w:color="auto" w:fill="auto"/>
          </w:tcPr>
          <w:p w:rsidR="00604E4E" w:rsidRDefault="00604E4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604E4E" w:rsidRDefault="00604E4E" w:rsidP="00604E4E">
            <w:pPr>
              <w:tabs>
                <w:tab w:val="left" w:pos="426"/>
              </w:tabs>
              <w:spacing w:after="0" w:line="240" w:lineRule="auto"/>
              <w:jc w:val="both"/>
              <w:rPr>
                <w:rFonts w:ascii="Arial" w:hAnsi="Arial" w:cs="Arial"/>
                <w:sz w:val="24"/>
                <w:szCs w:val="24"/>
              </w:rPr>
            </w:pPr>
            <w:r>
              <w:rPr>
                <w:rFonts w:ascii="Arial" w:hAnsi="Arial" w:cs="Arial"/>
                <w:sz w:val="24"/>
                <w:szCs w:val="24"/>
              </w:rPr>
              <w:t>Levantar os dados de temperatura e de pluviosidade das últimas três décadas na Região Serrana de Santa Catarina;</w:t>
            </w:r>
          </w:p>
          <w:p w:rsidR="00604E4E" w:rsidRDefault="00604E4E" w:rsidP="00604E4E">
            <w:pPr>
              <w:tabs>
                <w:tab w:val="left" w:pos="426"/>
              </w:tabs>
              <w:spacing w:after="0" w:line="240" w:lineRule="auto"/>
              <w:jc w:val="both"/>
              <w:rPr>
                <w:rFonts w:ascii="Arial" w:hAnsi="Arial" w:cs="Arial"/>
                <w:sz w:val="24"/>
                <w:szCs w:val="24"/>
              </w:rPr>
            </w:pPr>
            <w:r>
              <w:rPr>
                <w:rFonts w:ascii="Arial" w:hAnsi="Arial" w:cs="Arial"/>
                <w:sz w:val="24"/>
                <w:szCs w:val="24"/>
              </w:rPr>
              <w:t>Visitar</w:t>
            </w:r>
            <w:r w:rsidR="00D4118E">
              <w:rPr>
                <w:rFonts w:ascii="Arial" w:hAnsi="Arial" w:cs="Arial"/>
                <w:sz w:val="24"/>
                <w:szCs w:val="24"/>
              </w:rPr>
              <w:t xml:space="preserve"> os órgãos públicos e privados responsáveis pela mensuração e divulgação dos dados climáticos da região; </w:t>
            </w:r>
          </w:p>
          <w:p w:rsidR="00604E4E" w:rsidRDefault="00666901" w:rsidP="00604E4E">
            <w:pPr>
              <w:tabs>
                <w:tab w:val="left" w:pos="426"/>
              </w:tabs>
              <w:spacing w:after="0" w:line="240" w:lineRule="auto"/>
              <w:jc w:val="both"/>
              <w:rPr>
                <w:rFonts w:ascii="Arial" w:hAnsi="Arial" w:cs="Arial"/>
                <w:sz w:val="24"/>
                <w:szCs w:val="24"/>
              </w:rPr>
            </w:pPr>
            <w:r>
              <w:rPr>
                <w:rFonts w:ascii="Arial" w:hAnsi="Arial" w:cs="Arial"/>
                <w:sz w:val="24"/>
                <w:szCs w:val="24"/>
              </w:rPr>
              <w:t>Visitar ambientes naturais e urbanos que apresentam indícios de mudanças relacionadas às Mudanças Climáticas;</w:t>
            </w:r>
          </w:p>
          <w:p w:rsidR="00604E4E" w:rsidRPr="00921D96" w:rsidRDefault="00604E4E" w:rsidP="00604E4E">
            <w:pPr>
              <w:tabs>
                <w:tab w:val="left" w:pos="426"/>
              </w:tabs>
              <w:spacing w:after="0" w:line="240" w:lineRule="auto"/>
              <w:jc w:val="both"/>
              <w:rPr>
                <w:rFonts w:ascii="Arial" w:hAnsi="Arial" w:cs="Arial"/>
                <w:sz w:val="24"/>
                <w:szCs w:val="24"/>
              </w:rPr>
            </w:pPr>
            <w:r>
              <w:rPr>
                <w:rFonts w:ascii="Arial" w:hAnsi="Arial" w:cs="Arial"/>
                <w:sz w:val="24"/>
                <w:szCs w:val="24"/>
              </w:rPr>
              <w:t xml:space="preserve">Apresentar </w:t>
            </w:r>
            <w:r w:rsidR="00666901">
              <w:rPr>
                <w:rFonts w:ascii="Arial" w:hAnsi="Arial" w:cs="Arial"/>
                <w:sz w:val="24"/>
                <w:szCs w:val="24"/>
              </w:rPr>
              <w:t xml:space="preserve">um documento com </w:t>
            </w:r>
            <w:r>
              <w:rPr>
                <w:rFonts w:ascii="Arial" w:hAnsi="Arial" w:cs="Arial"/>
                <w:sz w:val="24"/>
                <w:szCs w:val="24"/>
              </w:rPr>
              <w:t>propostas para a adaptação das sociedades humanas que usam e ocupam o território da Região Serrana de Santa Catarina aos efeitos do Aquecimento Global.</w:t>
            </w:r>
          </w:p>
        </w:tc>
      </w:tr>
    </w:tbl>
    <w:p w:rsidR="00604E4E" w:rsidRPr="00615833" w:rsidRDefault="00604E4E" w:rsidP="00604E4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04E4E" w:rsidRPr="00615833" w:rsidTr="0004050A">
        <w:tc>
          <w:tcPr>
            <w:tcW w:w="10488" w:type="dxa"/>
            <w:shd w:val="clear" w:color="auto" w:fill="auto"/>
          </w:tcPr>
          <w:p w:rsidR="00604E4E" w:rsidRDefault="00604E4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604E4E" w:rsidRPr="00921D96" w:rsidRDefault="00666901" w:rsidP="0004050A">
            <w:pPr>
              <w:tabs>
                <w:tab w:val="left" w:pos="426"/>
              </w:tabs>
              <w:spacing w:after="0" w:line="240" w:lineRule="auto"/>
              <w:jc w:val="both"/>
              <w:rPr>
                <w:rFonts w:ascii="Arial" w:hAnsi="Arial" w:cs="Arial"/>
                <w:sz w:val="24"/>
                <w:szCs w:val="24"/>
              </w:rPr>
            </w:pPr>
            <w:r>
              <w:rPr>
                <w:rFonts w:ascii="Arial" w:hAnsi="Arial" w:cs="Arial"/>
                <w:sz w:val="24"/>
                <w:szCs w:val="24"/>
              </w:rPr>
              <w:t xml:space="preserve">O Aquecimento Global é uma realidade incontestável na atualidade, sendo discutível somente a sua origem, a qual pode ser natural ou antropogênica. Sendo assim, nenhum local do planeta está isento das consequências do aumento do efeito estufa na atmosfera do planeta. As atividades humanas contemporâneas contribuíram (e continuam a contribuir) para o aumento do efeito estufa quando alteraram o ciclo do carbono, removendo este elemento de reservatórios sedimentares, do solo e da biosfera e dispondo-o na atmosfera. Este processo eleva a temperatura média do planeta e altera os regimes de chuva. A elevação prevista para aproximadamente 2ºC na média da temperatura global irá provocar mudanças como: elevação do nível dos mares; variação na precipitação e evapotranspiração que atuarão na mudança da distribuição de água global. Na região serrana de Santa Catarina o bioma de Mata Atlântica de Araucária está ameaçado devido à elevação da temperatura média das latitudes </w:t>
            </w:r>
            <w:proofErr w:type="spellStart"/>
            <w:r>
              <w:rPr>
                <w:rFonts w:ascii="Arial" w:hAnsi="Arial" w:cs="Arial"/>
                <w:sz w:val="24"/>
                <w:szCs w:val="24"/>
              </w:rPr>
              <w:t>subtemperadas</w:t>
            </w:r>
            <w:proofErr w:type="spellEnd"/>
            <w:r>
              <w:rPr>
                <w:rFonts w:ascii="Arial" w:hAnsi="Arial" w:cs="Arial"/>
                <w:sz w:val="24"/>
                <w:szCs w:val="24"/>
              </w:rPr>
              <w:t xml:space="preserve">. Com relação à epidemiologia, as doenças tropicais terão sua distribuição ampliada para as regiões </w:t>
            </w:r>
            <w:proofErr w:type="spellStart"/>
            <w:r>
              <w:rPr>
                <w:rFonts w:ascii="Arial" w:hAnsi="Arial" w:cs="Arial"/>
                <w:sz w:val="24"/>
                <w:szCs w:val="24"/>
              </w:rPr>
              <w:t>subtemperadas</w:t>
            </w:r>
            <w:proofErr w:type="spellEnd"/>
            <w:r>
              <w:rPr>
                <w:rFonts w:ascii="Arial" w:hAnsi="Arial" w:cs="Arial"/>
                <w:sz w:val="24"/>
                <w:szCs w:val="24"/>
              </w:rPr>
              <w:t>. Contudo, os efeitos do aquecimento global não atingirão de forma homogênea o planeta, sendo mais certos ocorrerem nas latitudes médias e altas, onde está localizada a Região Serrana de Santa Catarina.</w:t>
            </w:r>
          </w:p>
        </w:tc>
      </w:tr>
    </w:tbl>
    <w:p w:rsidR="00604E4E" w:rsidRPr="00615833" w:rsidRDefault="00604E4E" w:rsidP="00604E4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04E4E" w:rsidRPr="00615833" w:rsidTr="0004050A">
        <w:tc>
          <w:tcPr>
            <w:tcW w:w="10488" w:type="dxa"/>
            <w:shd w:val="clear" w:color="auto" w:fill="auto"/>
          </w:tcPr>
          <w:p w:rsidR="00604E4E" w:rsidRDefault="00604E4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604E4E" w:rsidRPr="00615833" w:rsidRDefault="003E11C4" w:rsidP="003E11C4">
            <w:pPr>
              <w:tabs>
                <w:tab w:val="left" w:pos="426"/>
              </w:tabs>
              <w:spacing w:after="0" w:line="240" w:lineRule="auto"/>
              <w:jc w:val="both"/>
              <w:rPr>
                <w:rFonts w:ascii="Arial" w:hAnsi="Arial" w:cs="Arial"/>
                <w:b/>
                <w:sz w:val="24"/>
                <w:szCs w:val="24"/>
              </w:rPr>
            </w:pPr>
            <w:r>
              <w:rPr>
                <w:rFonts w:ascii="Arial" w:hAnsi="Arial" w:cs="Arial"/>
                <w:sz w:val="24"/>
                <w:szCs w:val="24"/>
              </w:rPr>
              <w:t>Será realizado o Levantamento d</w:t>
            </w:r>
            <w:r w:rsidR="00666901">
              <w:rPr>
                <w:rFonts w:ascii="Arial" w:hAnsi="Arial" w:cs="Arial"/>
                <w:sz w:val="24"/>
                <w:szCs w:val="24"/>
              </w:rPr>
              <w:t>os dados de temperatura e de pluviosidade das últimas três décadas na R</w:t>
            </w:r>
            <w:r>
              <w:rPr>
                <w:rFonts w:ascii="Arial" w:hAnsi="Arial" w:cs="Arial"/>
                <w:sz w:val="24"/>
                <w:szCs w:val="24"/>
              </w:rPr>
              <w:t>egião Serrana de Santa Catarina e visitado</w:t>
            </w:r>
            <w:r w:rsidR="00666901">
              <w:rPr>
                <w:rFonts w:ascii="Arial" w:hAnsi="Arial" w:cs="Arial"/>
                <w:sz w:val="24"/>
                <w:szCs w:val="24"/>
              </w:rPr>
              <w:t xml:space="preserve"> os órgãos públicos e privados responsáveis pela mensuração e divulgação</w:t>
            </w:r>
            <w:r>
              <w:rPr>
                <w:rFonts w:ascii="Arial" w:hAnsi="Arial" w:cs="Arial"/>
                <w:sz w:val="24"/>
                <w:szCs w:val="24"/>
              </w:rPr>
              <w:t xml:space="preserve"> dos dados climáticos da região. Além disso, ocorrerão visitas aos</w:t>
            </w:r>
            <w:r w:rsidR="00666901">
              <w:rPr>
                <w:rFonts w:ascii="Arial" w:hAnsi="Arial" w:cs="Arial"/>
                <w:sz w:val="24"/>
                <w:szCs w:val="24"/>
              </w:rPr>
              <w:t xml:space="preserve"> ambientes naturais e urbanos que apresentam indícios de mudanças relacionadas às</w:t>
            </w:r>
            <w:r>
              <w:rPr>
                <w:rFonts w:ascii="Arial" w:hAnsi="Arial" w:cs="Arial"/>
                <w:sz w:val="24"/>
                <w:szCs w:val="24"/>
              </w:rPr>
              <w:t xml:space="preserve"> Mudanças Climáticas. Por fim, será apresentado</w:t>
            </w:r>
            <w:r w:rsidR="00666901">
              <w:rPr>
                <w:rFonts w:ascii="Arial" w:hAnsi="Arial" w:cs="Arial"/>
                <w:sz w:val="24"/>
                <w:szCs w:val="24"/>
              </w:rPr>
              <w:t xml:space="preserve"> um documento com propostas para a adaptação das sociedades humanas que usam e ocupam o território da Região Serrana de Santa Catarina aos efeitos do Aquecimento Global.</w:t>
            </w:r>
          </w:p>
        </w:tc>
      </w:tr>
    </w:tbl>
    <w:p w:rsidR="00604E4E" w:rsidRPr="00615833" w:rsidRDefault="00604E4E" w:rsidP="00604E4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604E4E" w:rsidRPr="00615833" w:rsidTr="0004050A">
        <w:tc>
          <w:tcPr>
            <w:tcW w:w="10488" w:type="dxa"/>
            <w:shd w:val="clear" w:color="auto" w:fill="auto"/>
          </w:tcPr>
          <w:p w:rsidR="00604E4E" w:rsidRDefault="00604E4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604E4E" w:rsidRPr="00BE2582" w:rsidRDefault="00666901" w:rsidP="0004050A">
            <w:pPr>
              <w:tabs>
                <w:tab w:val="left" w:pos="426"/>
              </w:tabs>
              <w:spacing w:after="0" w:line="240" w:lineRule="auto"/>
              <w:jc w:val="both"/>
              <w:rPr>
                <w:rFonts w:ascii="Arial" w:hAnsi="Arial" w:cs="Arial"/>
                <w:sz w:val="24"/>
                <w:szCs w:val="24"/>
              </w:rPr>
            </w:pPr>
            <w:r>
              <w:rPr>
                <w:rFonts w:ascii="Arial" w:hAnsi="Arial" w:cs="Arial"/>
                <w:sz w:val="24"/>
                <w:szCs w:val="24"/>
              </w:rPr>
              <w:t>Áreas rurais e urbanas da Região Serrana Catarinense</w:t>
            </w:r>
          </w:p>
        </w:tc>
      </w:tr>
    </w:tbl>
    <w:p w:rsidR="00604E4E" w:rsidRPr="00AE458F" w:rsidRDefault="00604E4E" w:rsidP="00604E4E">
      <w:pPr>
        <w:tabs>
          <w:tab w:val="left" w:pos="426"/>
        </w:tabs>
        <w:spacing w:after="0" w:line="240" w:lineRule="auto"/>
        <w:jc w:val="both"/>
        <w:rPr>
          <w:rFonts w:ascii="Arial" w:hAnsi="Arial" w:cs="Arial"/>
          <w:sz w:val="16"/>
          <w:szCs w:val="16"/>
        </w:rPr>
      </w:pPr>
    </w:p>
    <w:p w:rsidR="00604E4E" w:rsidRPr="00AE458F" w:rsidRDefault="00604E4E" w:rsidP="00604E4E">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604E4E" w:rsidRPr="00AE458F" w:rsidRDefault="00604E4E" w:rsidP="00604E4E">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604E4E" w:rsidRPr="00AE458F" w:rsidRDefault="00604E4E" w:rsidP="00604E4E">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604E4E"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604E4E" w:rsidRPr="00AE458F" w:rsidRDefault="00604E4E" w:rsidP="00604E4E">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604E4E" w:rsidRPr="00AE458F" w:rsidRDefault="00604E4E" w:rsidP="00604E4E">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604E4E" w:rsidRPr="00AE458F" w:rsidRDefault="00604E4E" w:rsidP="00604E4E">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604E4E" w:rsidRPr="00AE458F" w:rsidRDefault="00604E4E" w:rsidP="00604E4E">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604E4E" w:rsidRPr="00AE458F" w:rsidRDefault="00604E4E" w:rsidP="00604E4E">
      <w:pPr>
        <w:tabs>
          <w:tab w:val="left" w:pos="426"/>
        </w:tabs>
        <w:spacing w:after="0" w:line="240" w:lineRule="auto"/>
        <w:jc w:val="center"/>
        <w:rPr>
          <w:rFonts w:ascii="Arial" w:hAnsi="Arial" w:cs="Arial"/>
          <w:sz w:val="12"/>
          <w:szCs w:val="12"/>
        </w:rPr>
      </w:pPr>
    </w:p>
    <w:p w:rsidR="00604E4E" w:rsidRDefault="00604E4E" w:rsidP="0021310E">
      <w:pPr>
        <w:spacing w:after="0" w:line="240" w:lineRule="auto"/>
        <w:contextualSpacing/>
        <w:jc w:val="center"/>
        <w:rPr>
          <w:rFonts w:ascii="Arial" w:hAnsi="Arial" w:cs="Arial"/>
          <w:b/>
          <w:noProof/>
          <w:sz w:val="24"/>
          <w:szCs w:val="24"/>
        </w:rPr>
      </w:pPr>
    </w:p>
    <w:p w:rsidR="00604E4E" w:rsidRDefault="00604E4E" w:rsidP="0021310E">
      <w:pPr>
        <w:spacing w:after="0" w:line="240" w:lineRule="auto"/>
        <w:contextualSpacing/>
        <w:jc w:val="center"/>
        <w:rPr>
          <w:rFonts w:ascii="Arial" w:hAnsi="Arial" w:cs="Arial"/>
          <w:b/>
          <w:noProof/>
          <w:sz w:val="24"/>
          <w:szCs w:val="24"/>
        </w:rPr>
      </w:pPr>
    </w:p>
    <w:p w:rsidR="00604E4E" w:rsidRDefault="00604E4E" w:rsidP="0021310E">
      <w:pPr>
        <w:spacing w:after="0" w:line="240" w:lineRule="auto"/>
        <w:contextualSpacing/>
        <w:jc w:val="center"/>
        <w:rPr>
          <w:rFonts w:ascii="Arial" w:hAnsi="Arial" w:cs="Arial"/>
          <w:b/>
          <w:noProof/>
          <w:sz w:val="24"/>
          <w:szCs w:val="24"/>
        </w:rPr>
      </w:pPr>
    </w:p>
    <w:p w:rsidR="00604E4E" w:rsidRDefault="00604E4E" w:rsidP="0021310E">
      <w:pPr>
        <w:spacing w:after="0" w:line="240" w:lineRule="auto"/>
        <w:contextualSpacing/>
        <w:jc w:val="center"/>
        <w:rPr>
          <w:rFonts w:ascii="Arial" w:hAnsi="Arial" w:cs="Arial"/>
          <w:b/>
          <w:noProof/>
          <w:sz w:val="24"/>
          <w:szCs w:val="24"/>
        </w:rPr>
      </w:pPr>
    </w:p>
    <w:p w:rsidR="00604E4E" w:rsidRDefault="00604E4E" w:rsidP="0021310E">
      <w:pPr>
        <w:spacing w:after="0" w:line="240" w:lineRule="auto"/>
        <w:contextualSpacing/>
        <w:jc w:val="center"/>
        <w:rPr>
          <w:rFonts w:ascii="Arial" w:hAnsi="Arial" w:cs="Arial"/>
          <w:b/>
          <w:noProof/>
          <w:sz w:val="24"/>
          <w:szCs w:val="24"/>
        </w:rPr>
      </w:pPr>
    </w:p>
    <w:p w:rsidR="00FE68A0" w:rsidRDefault="00FE68A0" w:rsidP="0021310E">
      <w:pPr>
        <w:spacing w:after="0" w:line="240" w:lineRule="auto"/>
        <w:contextualSpacing/>
        <w:jc w:val="center"/>
        <w:rPr>
          <w:rFonts w:ascii="Arial" w:hAnsi="Arial" w:cs="Arial"/>
          <w:b/>
          <w:noProof/>
          <w:sz w:val="24"/>
          <w:szCs w:val="24"/>
        </w:rPr>
      </w:pPr>
      <w:r>
        <w:rPr>
          <w:rFonts w:ascii="Arial" w:hAnsi="Arial" w:cs="Arial"/>
          <w:b/>
          <w:i/>
          <w:noProof/>
          <w:sz w:val="20"/>
          <w:szCs w:val="20"/>
        </w:rPr>
        <w:drawing>
          <wp:inline distT="0" distB="0" distL="0" distR="0">
            <wp:extent cx="1190625" cy="333375"/>
            <wp:effectExtent l="0" t="0" r="9525" b="9525"/>
            <wp:docPr id="1" name="Imagem 1"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21310E" w:rsidRDefault="0021310E" w:rsidP="0021310E">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21310E" w:rsidRDefault="0021310E" w:rsidP="0021310E">
      <w:pPr>
        <w:spacing w:after="0" w:line="240" w:lineRule="auto"/>
        <w:contextualSpacing/>
        <w:jc w:val="center"/>
        <w:rPr>
          <w:rFonts w:ascii="Arial" w:hAnsi="Arial" w:cs="Arial"/>
          <w:bCs/>
          <w:sz w:val="24"/>
          <w:szCs w:val="24"/>
        </w:rPr>
      </w:pPr>
      <w:r>
        <w:rPr>
          <w:rFonts w:ascii="Arial" w:hAnsi="Arial" w:cs="Arial"/>
          <w:b/>
          <w:noProof/>
          <w:sz w:val="24"/>
          <w:szCs w:val="24"/>
        </w:rPr>
        <w:lastRenderedPageBreak/>
        <w:t>INICIAÇÃO CIENTÍFICA (pesquisa) 2019/2020/2021</w:t>
      </w:r>
    </w:p>
    <w:p w:rsidR="0021310E" w:rsidRPr="00615833" w:rsidRDefault="0021310E" w:rsidP="0021310E">
      <w:pPr>
        <w:widowControl w:val="0"/>
        <w:overflowPunct w:val="0"/>
        <w:autoSpaceDE w:val="0"/>
        <w:autoSpaceDN w:val="0"/>
        <w:adjustRightInd w:val="0"/>
        <w:spacing w:after="0" w:line="360" w:lineRule="auto"/>
        <w:ind w:right="20"/>
        <w:jc w:val="center"/>
        <w:rPr>
          <w:rFonts w:ascii="Arial" w:hAnsi="Arial" w:cs="Arial"/>
          <w:b/>
          <w:bCs/>
          <w:sz w:val="24"/>
          <w:szCs w:val="24"/>
        </w:rPr>
      </w:pPr>
      <w:r w:rsidRPr="00615833">
        <w:rPr>
          <w:rFonts w:ascii="Arial" w:hAnsi="Arial" w:cs="Arial"/>
          <w:b/>
          <w:bCs/>
          <w:sz w:val="24"/>
          <w:szCs w:val="24"/>
        </w:rPr>
        <w:t>Projeto(s) Social(</w:t>
      </w:r>
      <w:proofErr w:type="spellStart"/>
      <w:r w:rsidRPr="00615833">
        <w:rPr>
          <w:rFonts w:ascii="Arial" w:hAnsi="Arial" w:cs="Arial"/>
          <w:b/>
          <w:bCs/>
          <w:sz w:val="24"/>
          <w:szCs w:val="24"/>
        </w:rPr>
        <w:t>is</w:t>
      </w:r>
      <w:proofErr w:type="spellEnd"/>
      <w:r w:rsidRPr="00615833">
        <w:rPr>
          <w:rFonts w:ascii="Arial" w:hAnsi="Arial" w:cs="Arial"/>
          <w:b/>
          <w:bCs/>
          <w:sz w:val="24"/>
          <w:szCs w:val="24"/>
        </w:rPr>
        <w:t>) com Visão Educativa/Extensão</w:t>
      </w:r>
    </w:p>
    <w:p w:rsidR="0021310E" w:rsidRPr="00615833" w:rsidRDefault="0021310E" w:rsidP="0021310E">
      <w:pPr>
        <w:widowControl w:val="0"/>
        <w:overflowPunct w:val="0"/>
        <w:autoSpaceDE w:val="0"/>
        <w:autoSpaceDN w:val="0"/>
        <w:adjustRightInd w:val="0"/>
        <w:spacing w:after="0" w:line="360" w:lineRule="auto"/>
        <w:ind w:right="20"/>
        <w:jc w:val="center"/>
        <w:rPr>
          <w:rFonts w:ascii="Arial" w:hAnsi="Arial" w:cs="Arial"/>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/21, </w:t>
      </w:r>
      <w:r w:rsidRPr="00615833">
        <w:rPr>
          <w:rFonts w:ascii="Arial" w:hAnsi="Arial" w:cs="Arial"/>
          <w:bCs/>
          <w:sz w:val="24"/>
          <w:szCs w:val="24"/>
        </w:rPr>
        <w:t>RESUMO para Cadastramento UNIEDU/2020</w:t>
      </w:r>
      <w:r>
        <w:rPr>
          <w:rFonts w:ascii="Arial" w:hAnsi="Arial" w:cs="Arial"/>
          <w:bCs/>
          <w:sz w:val="24"/>
          <w:szCs w:val="24"/>
        </w:rPr>
        <w:t>/21,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21310E" w:rsidRPr="00615833" w:rsidRDefault="0021310E" w:rsidP="0004050A">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21310E" w:rsidRPr="00615833" w:rsidTr="0004050A">
        <w:tc>
          <w:tcPr>
            <w:tcW w:w="10488" w:type="dxa"/>
            <w:shd w:val="clear" w:color="auto" w:fill="auto"/>
          </w:tcPr>
          <w:p w:rsidR="0021310E" w:rsidRPr="00615833" w:rsidRDefault="0021310E" w:rsidP="0004050A">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21310E" w:rsidRPr="00615833" w:rsidTr="0004050A">
        <w:tc>
          <w:tcPr>
            <w:tcW w:w="10488" w:type="dxa"/>
            <w:shd w:val="clear" w:color="auto" w:fill="auto"/>
          </w:tcPr>
          <w:p w:rsidR="0021310E" w:rsidRPr="00615833" w:rsidRDefault="0021310E" w:rsidP="0004050A">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21310E" w:rsidRPr="00615833" w:rsidTr="0004050A">
        <w:tc>
          <w:tcPr>
            <w:tcW w:w="10488" w:type="dxa"/>
            <w:shd w:val="clear" w:color="auto" w:fill="auto"/>
          </w:tcPr>
          <w:p w:rsidR="0021310E" w:rsidRPr="00615833" w:rsidRDefault="0021310E" w:rsidP="0004050A">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21310E" w:rsidRPr="00FC53D4" w:rsidTr="0004050A">
        <w:tc>
          <w:tcPr>
            <w:tcW w:w="10488" w:type="dxa"/>
            <w:shd w:val="clear" w:color="auto" w:fill="auto"/>
          </w:tcPr>
          <w:p w:rsidR="0021310E" w:rsidRPr="00615833" w:rsidRDefault="0021310E" w:rsidP="0004050A">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21310E" w:rsidRPr="00615833" w:rsidRDefault="0021310E" w:rsidP="0021310E">
      <w:pPr>
        <w:pStyle w:val="Contedodetabela"/>
        <w:spacing w:after="0"/>
        <w:jc w:val="center"/>
        <w:rPr>
          <w:rFonts w:ascii="Arial" w:hAnsi="Arial" w:cs="Arial"/>
          <w:b/>
          <w:szCs w:val="24"/>
        </w:rPr>
      </w:pPr>
    </w:p>
    <w:p w:rsidR="0021310E" w:rsidRDefault="0021310E" w:rsidP="0021310E">
      <w:pPr>
        <w:spacing w:after="0" w:line="240" w:lineRule="auto"/>
        <w:jc w:val="center"/>
        <w:rPr>
          <w:rFonts w:ascii="Arial" w:hAnsi="Arial" w:cs="Arial"/>
          <w:b/>
          <w:sz w:val="24"/>
          <w:szCs w:val="24"/>
        </w:rPr>
      </w:pPr>
      <w:r>
        <w:rPr>
          <w:rFonts w:ascii="Arial" w:hAnsi="Arial" w:cs="Arial"/>
          <w:b/>
          <w:sz w:val="24"/>
          <w:szCs w:val="24"/>
        </w:rPr>
        <w:t>A ABORDAGEM DA TEMÁTICA AMBIENTAL DENTRO DA DISCIPLINA DE</w:t>
      </w:r>
      <w:r w:rsidR="0040750D">
        <w:rPr>
          <w:rFonts w:ascii="Arial" w:hAnsi="Arial" w:cs="Arial"/>
          <w:b/>
          <w:sz w:val="24"/>
          <w:szCs w:val="24"/>
        </w:rPr>
        <w:t xml:space="preserve"> GEOGRAFIA NO ENSINO DE CURSOS TÉCNICOS NA ÁREA DE AGRONOMIA</w:t>
      </w:r>
    </w:p>
    <w:p w:rsidR="0021310E" w:rsidRPr="00830534" w:rsidRDefault="0021310E" w:rsidP="0021310E">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21310E" w:rsidRPr="00615833" w:rsidRDefault="0021310E" w:rsidP="0004050A">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GEOGRAFIA</w:t>
            </w:r>
          </w:p>
        </w:tc>
      </w:tr>
    </w:tbl>
    <w:p w:rsidR="0021310E" w:rsidRPr="00615833" w:rsidRDefault="0021310E" w:rsidP="0021310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21310E" w:rsidRDefault="0021310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40750D" w:rsidRPr="0040750D" w:rsidRDefault="0040750D" w:rsidP="0040750D">
            <w:pPr>
              <w:tabs>
                <w:tab w:val="left" w:pos="426"/>
              </w:tabs>
              <w:spacing w:after="0" w:line="240" w:lineRule="auto"/>
              <w:jc w:val="both"/>
              <w:rPr>
                <w:rFonts w:ascii="Arial" w:hAnsi="Arial" w:cs="Arial"/>
                <w:sz w:val="24"/>
                <w:szCs w:val="24"/>
              </w:rPr>
            </w:pPr>
            <w:r>
              <w:rPr>
                <w:rFonts w:ascii="Arial" w:hAnsi="Arial" w:cs="Arial"/>
                <w:sz w:val="24"/>
                <w:szCs w:val="24"/>
              </w:rPr>
              <w:t>Vivenciar o ensino-aprendizagem de temas relacionados ao Meio Ambiente nos cursos técnicos de Agronomia.</w:t>
            </w:r>
          </w:p>
        </w:tc>
      </w:tr>
    </w:tbl>
    <w:p w:rsidR="0021310E" w:rsidRPr="00615833" w:rsidRDefault="0021310E" w:rsidP="0021310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21310E" w:rsidRDefault="0021310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946FAB" w:rsidRDefault="00946FAB" w:rsidP="00946FAB">
            <w:pPr>
              <w:tabs>
                <w:tab w:val="left" w:pos="426"/>
              </w:tabs>
              <w:spacing w:after="0" w:line="240" w:lineRule="auto"/>
              <w:jc w:val="both"/>
              <w:rPr>
                <w:rFonts w:ascii="Arial" w:hAnsi="Arial" w:cs="Arial"/>
                <w:sz w:val="24"/>
                <w:szCs w:val="24"/>
              </w:rPr>
            </w:pPr>
            <w:r>
              <w:rPr>
                <w:rFonts w:ascii="Arial" w:hAnsi="Arial" w:cs="Arial"/>
                <w:sz w:val="24"/>
                <w:szCs w:val="24"/>
              </w:rPr>
              <w:t>Verificar a frequência da abordagem do tema ambiental pelos professores de Geografia;</w:t>
            </w:r>
          </w:p>
          <w:p w:rsidR="00946FAB" w:rsidRDefault="00946FAB" w:rsidP="00946FAB">
            <w:pPr>
              <w:tabs>
                <w:tab w:val="left" w:pos="426"/>
              </w:tabs>
              <w:spacing w:after="0" w:line="240" w:lineRule="auto"/>
              <w:jc w:val="both"/>
              <w:rPr>
                <w:rFonts w:ascii="Arial" w:hAnsi="Arial" w:cs="Arial"/>
                <w:sz w:val="24"/>
                <w:szCs w:val="24"/>
              </w:rPr>
            </w:pPr>
            <w:r>
              <w:rPr>
                <w:rFonts w:ascii="Arial" w:hAnsi="Arial" w:cs="Arial"/>
                <w:sz w:val="24"/>
                <w:szCs w:val="24"/>
              </w:rPr>
              <w:t>Verificar o conteúdo abordado do tema ambiental pelos professores de Geografia;</w:t>
            </w:r>
          </w:p>
          <w:p w:rsidR="00946FAB" w:rsidRPr="00615833" w:rsidRDefault="00946FAB" w:rsidP="00946FAB">
            <w:pPr>
              <w:tabs>
                <w:tab w:val="left" w:pos="426"/>
              </w:tabs>
              <w:spacing w:after="0" w:line="240" w:lineRule="auto"/>
              <w:jc w:val="both"/>
              <w:rPr>
                <w:rFonts w:ascii="Arial" w:hAnsi="Arial" w:cs="Arial"/>
                <w:sz w:val="24"/>
                <w:szCs w:val="24"/>
              </w:rPr>
            </w:pPr>
            <w:r>
              <w:rPr>
                <w:rFonts w:ascii="Arial" w:hAnsi="Arial" w:cs="Arial"/>
                <w:sz w:val="24"/>
                <w:szCs w:val="24"/>
              </w:rPr>
              <w:t>Verificar como é abordado o tema ambiental pelos professores de Geografia.</w:t>
            </w:r>
          </w:p>
        </w:tc>
      </w:tr>
    </w:tbl>
    <w:p w:rsidR="0021310E" w:rsidRPr="00615833" w:rsidRDefault="0021310E" w:rsidP="0021310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21310E" w:rsidRDefault="0021310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946FAB" w:rsidRPr="00615833" w:rsidRDefault="00946FAB" w:rsidP="0004050A">
            <w:pPr>
              <w:tabs>
                <w:tab w:val="left" w:pos="426"/>
              </w:tabs>
              <w:spacing w:after="0" w:line="240" w:lineRule="auto"/>
              <w:jc w:val="both"/>
              <w:rPr>
                <w:rFonts w:ascii="Arial" w:hAnsi="Arial" w:cs="Arial"/>
                <w:sz w:val="24"/>
                <w:szCs w:val="24"/>
              </w:rPr>
            </w:pPr>
            <w:r w:rsidRPr="00136B18">
              <w:rPr>
                <w:rFonts w:ascii="Arial" w:hAnsi="Arial" w:cs="Arial"/>
                <w:sz w:val="24"/>
                <w:szCs w:val="24"/>
              </w:rPr>
              <w:t>A revolução Industrial iniciada entre os séculos XVIII e XIX contribui</w:t>
            </w:r>
            <w:r>
              <w:rPr>
                <w:rFonts w:ascii="Arial" w:hAnsi="Arial" w:cs="Arial"/>
                <w:sz w:val="24"/>
                <w:szCs w:val="24"/>
              </w:rPr>
              <w:t>u</w:t>
            </w:r>
            <w:r w:rsidRPr="00136B18">
              <w:rPr>
                <w:rFonts w:ascii="Arial" w:hAnsi="Arial" w:cs="Arial"/>
                <w:sz w:val="24"/>
                <w:szCs w:val="24"/>
              </w:rPr>
              <w:t xml:space="preserve"> enormemente para a melhoria das condições de vida da humanidade, principalmente a partir dos anos de 1950. Porém, foi também nesta segunda metade do século XX que se iniciaram os movimentos ambientalistas em decorrência dos impactos ambientais gerados por essa mesma revolução. O consumo desenfreado dos recursos naturais bem como o desperdício de matérias-primas e a produção de lixo, res</w:t>
            </w:r>
            <w:r>
              <w:rPr>
                <w:rFonts w:ascii="Arial" w:hAnsi="Arial" w:cs="Arial"/>
                <w:sz w:val="24"/>
                <w:szCs w:val="24"/>
              </w:rPr>
              <w:t>ultados do atual modo de vida,</w:t>
            </w:r>
            <w:r w:rsidRPr="00136B18">
              <w:rPr>
                <w:rFonts w:ascii="Arial" w:hAnsi="Arial" w:cs="Arial"/>
                <w:sz w:val="24"/>
                <w:szCs w:val="24"/>
              </w:rPr>
              <w:t xml:space="preserve"> </w:t>
            </w:r>
            <w:r>
              <w:rPr>
                <w:rFonts w:ascii="Arial" w:hAnsi="Arial" w:cs="Arial"/>
                <w:sz w:val="24"/>
                <w:szCs w:val="24"/>
              </w:rPr>
              <w:t xml:space="preserve">passaram a produzir </w:t>
            </w:r>
            <w:r w:rsidRPr="00136B18">
              <w:rPr>
                <w:rFonts w:ascii="Arial" w:hAnsi="Arial" w:cs="Arial"/>
                <w:sz w:val="24"/>
                <w:szCs w:val="24"/>
              </w:rPr>
              <w:t xml:space="preserve">um quadro de insustentabilidade para um futuro próximo. </w:t>
            </w:r>
            <w:r>
              <w:rPr>
                <w:rFonts w:ascii="Arial" w:hAnsi="Arial" w:cs="Arial"/>
                <w:sz w:val="24"/>
                <w:szCs w:val="24"/>
              </w:rPr>
              <w:t xml:space="preserve">Neste cenário, tornou-se </w:t>
            </w:r>
            <w:proofErr w:type="spellStart"/>
            <w:r w:rsidRPr="00136B18">
              <w:rPr>
                <w:rFonts w:ascii="Arial" w:hAnsi="Arial" w:cs="Arial"/>
                <w:sz w:val="24"/>
                <w:szCs w:val="24"/>
              </w:rPr>
              <w:t>imprescíndivel</w:t>
            </w:r>
            <w:proofErr w:type="spellEnd"/>
            <w:r w:rsidRPr="00136B18">
              <w:rPr>
                <w:rFonts w:ascii="Arial" w:hAnsi="Arial" w:cs="Arial"/>
                <w:sz w:val="24"/>
                <w:szCs w:val="24"/>
              </w:rPr>
              <w:t xml:space="preserve"> a busca de pol</w:t>
            </w:r>
            <w:r>
              <w:rPr>
                <w:rFonts w:ascii="Arial" w:hAnsi="Arial" w:cs="Arial"/>
                <w:sz w:val="24"/>
                <w:szCs w:val="24"/>
              </w:rPr>
              <w:t>íticas de desenvolvimento socioeconômico mais comprometidas</w:t>
            </w:r>
            <w:r w:rsidRPr="00136B18">
              <w:rPr>
                <w:rFonts w:ascii="Arial" w:hAnsi="Arial" w:cs="Arial"/>
                <w:sz w:val="24"/>
                <w:szCs w:val="24"/>
              </w:rPr>
              <w:t xml:space="preserve"> com </w:t>
            </w:r>
            <w:r>
              <w:rPr>
                <w:rFonts w:ascii="Arial" w:hAnsi="Arial" w:cs="Arial"/>
                <w:sz w:val="24"/>
                <w:szCs w:val="24"/>
              </w:rPr>
              <w:t>um modelo de vida sustentável, que respeite os limites ambientais e que leve</w:t>
            </w:r>
            <w:r w:rsidRPr="00136B18">
              <w:rPr>
                <w:rFonts w:ascii="Arial" w:hAnsi="Arial" w:cs="Arial"/>
                <w:sz w:val="24"/>
                <w:szCs w:val="24"/>
              </w:rPr>
              <w:t xml:space="preserve"> em conta as necessidades e possibilidades das ger</w:t>
            </w:r>
            <w:r w:rsidRPr="00E2575B">
              <w:rPr>
                <w:rFonts w:ascii="Arial" w:hAnsi="Arial" w:cs="Arial"/>
                <w:sz w:val="24"/>
                <w:szCs w:val="24"/>
              </w:rPr>
              <w:t xml:space="preserve">ações futuras. A escola passou a ser um lugar privilegiado para se discutir as questões ambientais, </w:t>
            </w:r>
            <w:r>
              <w:rPr>
                <w:rFonts w:ascii="Arial" w:hAnsi="Arial" w:cs="Arial"/>
                <w:sz w:val="24"/>
                <w:szCs w:val="24"/>
              </w:rPr>
              <w:t>pois</w:t>
            </w:r>
            <w:r w:rsidRPr="00E2575B">
              <w:rPr>
                <w:rFonts w:ascii="Arial" w:hAnsi="Arial" w:cs="Arial"/>
                <w:sz w:val="24"/>
                <w:szCs w:val="24"/>
              </w:rPr>
              <w:t xml:space="preserve"> tais questões contribuem para diversos aspectos do processo ensino/aprendizagem, apresentando elementos relativos aos conteúdos, englobando disciplinas variadas, tais como Ciências, Geografia, História, condutas e atitudes, que vão </w:t>
            </w:r>
            <w:r w:rsidRPr="00E2575B">
              <w:rPr>
                <w:rFonts w:ascii="Arial" w:hAnsi="Arial" w:cs="Arial"/>
                <w:sz w:val="24"/>
                <w:szCs w:val="24"/>
              </w:rPr>
              <w:lastRenderedPageBreak/>
              <w:t>desde práticas de higiene e saúde até respeito ao colega e a si mesmo; elementos relativos à política, cidadania e ética, permitindo o desenvolvimento de cidadãos conscientes e críticos (MANZANO E DINIZ, 2003)</w:t>
            </w:r>
            <w:r>
              <w:rPr>
                <w:rFonts w:ascii="Arial" w:hAnsi="Arial" w:cs="Arial"/>
                <w:sz w:val="24"/>
                <w:szCs w:val="24"/>
              </w:rPr>
              <w:t>. Os professores de geografia foram desafiados a ampliar o escopo relacionado ao conceito de meio ambiente na geografia, incluindo neste o enfoque ecológico, além dos aspectos sociais e físicos já tradicionalmente tratados. Desta forma, o desafio desta nova fase da Educação sobre o meio ambiente, a Educação Ambiental, deve ter como procedimento de construção de conhecimentos a investigação dos aspectos sociais relacionados à preservação ambiental, e a formação da consciência ambiental a partir do entendimento das dinâmicas ecológicas do planeta.</w:t>
            </w:r>
          </w:p>
        </w:tc>
      </w:tr>
    </w:tbl>
    <w:p w:rsidR="0021310E" w:rsidRPr="00615833" w:rsidRDefault="0021310E" w:rsidP="0021310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946FAB" w:rsidRDefault="0021310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w:t>
            </w:r>
          </w:p>
          <w:p w:rsidR="0021310E" w:rsidRPr="00615833" w:rsidRDefault="00946FAB" w:rsidP="00387C6D">
            <w:pPr>
              <w:tabs>
                <w:tab w:val="left" w:pos="426"/>
              </w:tabs>
              <w:spacing w:after="0" w:line="240" w:lineRule="auto"/>
              <w:jc w:val="both"/>
              <w:rPr>
                <w:rFonts w:ascii="Arial" w:hAnsi="Arial" w:cs="Arial"/>
                <w:b/>
                <w:sz w:val="24"/>
                <w:szCs w:val="24"/>
              </w:rPr>
            </w:pPr>
            <w:r>
              <w:rPr>
                <w:rFonts w:ascii="Arial" w:hAnsi="Arial" w:cs="Arial"/>
                <w:sz w:val="24"/>
                <w:szCs w:val="24"/>
              </w:rPr>
              <w:t xml:space="preserve">Será realizado um acompanhamento das aulas de geografia com temática ambiental em cursos técnicos em Agronomia, com a preocupação da obtenção de dados qualitativos do conteúdo e aas condições de ensino-aprendizagem. </w:t>
            </w:r>
            <w:r w:rsidR="00387C6D">
              <w:rPr>
                <w:rFonts w:ascii="Arial" w:hAnsi="Arial" w:cs="Arial"/>
                <w:sz w:val="24"/>
                <w:szCs w:val="24"/>
              </w:rPr>
              <w:t>Os estudantes extensionistas deverão buscar responder as seguintes perguntas após o acompanhamento das aulas</w:t>
            </w:r>
            <w:r w:rsidRPr="00FA76AC">
              <w:rPr>
                <w:rFonts w:ascii="Arial" w:hAnsi="Arial" w:cs="Arial"/>
                <w:sz w:val="24"/>
                <w:szCs w:val="24"/>
              </w:rPr>
              <w:t xml:space="preserve">: 1) Você costuma abordar o tema meio ambiente nas suas aulas? 2) O que você aborda? 3) Como você aborda? </w:t>
            </w:r>
            <w:r>
              <w:rPr>
                <w:rFonts w:ascii="Arial" w:hAnsi="Arial" w:cs="Arial"/>
                <w:sz w:val="24"/>
                <w:szCs w:val="24"/>
              </w:rPr>
              <w:t>Serão mensurados os temas mais abordados que serão classificados nas seguintes categorias: Aspectos Constitutivos; Aspectos Destrutivos; Atitudes; Relacionados à Saúde; e Aspectos Sociais.</w:t>
            </w:r>
            <w:r w:rsidR="0021310E">
              <w:rPr>
                <w:rFonts w:ascii="Arial" w:hAnsi="Arial" w:cs="Arial"/>
                <w:b/>
                <w:sz w:val="24"/>
                <w:szCs w:val="24"/>
              </w:rPr>
              <w:t xml:space="preserve"> </w:t>
            </w:r>
          </w:p>
        </w:tc>
      </w:tr>
    </w:tbl>
    <w:p w:rsidR="0021310E" w:rsidRPr="00615833" w:rsidRDefault="0021310E" w:rsidP="0021310E">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21310E" w:rsidRPr="00615833" w:rsidTr="0004050A">
        <w:tc>
          <w:tcPr>
            <w:tcW w:w="10488" w:type="dxa"/>
            <w:shd w:val="clear" w:color="auto" w:fill="auto"/>
          </w:tcPr>
          <w:p w:rsidR="0021310E" w:rsidRDefault="0021310E"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0805EF" w:rsidRPr="000805EF" w:rsidRDefault="000805EF" w:rsidP="0004050A">
            <w:pPr>
              <w:tabs>
                <w:tab w:val="left" w:pos="426"/>
              </w:tabs>
              <w:spacing w:after="0" w:line="240" w:lineRule="auto"/>
              <w:jc w:val="both"/>
              <w:rPr>
                <w:rFonts w:ascii="Arial" w:hAnsi="Arial" w:cs="Arial"/>
                <w:sz w:val="24"/>
                <w:szCs w:val="24"/>
              </w:rPr>
            </w:pPr>
            <w:r w:rsidRPr="000805EF">
              <w:rPr>
                <w:rFonts w:ascii="Arial" w:hAnsi="Arial" w:cs="Arial"/>
                <w:sz w:val="24"/>
                <w:szCs w:val="24"/>
              </w:rPr>
              <w:t>Escolas Técnicas de Agronomia da Região Serrana Catarinense.</w:t>
            </w:r>
          </w:p>
        </w:tc>
      </w:tr>
    </w:tbl>
    <w:p w:rsidR="0021310E" w:rsidRPr="00AE458F" w:rsidRDefault="0021310E" w:rsidP="0021310E">
      <w:pPr>
        <w:tabs>
          <w:tab w:val="left" w:pos="426"/>
        </w:tabs>
        <w:spacing w:after="0" w:line="240" w:lineRule="auto"/>
        <w:jc w:val="both"/>
        <w:rPr>
          <w:rFonts w:ascii="Arial" w:hAnsi="Arial" w:cs="Arial"/>
          <w:sz w:val="16"/>
          <w:szCs w:val="16"/>
        </w:rPr>
      </w:pPr>
    </w:p>
    <w:p w:rsidR="0021310E" w:rsidRPr="00AE458F" w:rsidRDefault="0021310E" w:rsidP="0021310E">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REITOR</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310E" w:rsidRPr="00AE458F" w:rsidRDefault="0021310E" w:rsidP="0021310E">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310E" w:rsidRPr="00AE458F" w:rsidRDefault="0021310E" w:rsidP="0021310E">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310E"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21310E" w:rsidRPr="00AE458F" w:rsidRDefault="0021310E" w:rsidP="0021310E">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21310E" w:rsidRPr="00AE458F" w:rsidRDefault="0021310E" w:rsidP="0021310E">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21310E" w:rsidRPr="00AE458F" w:rsidRDefault="0021310E" w:rsidP="0021310E">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21310E" w:rsidRPr="00AE458F" w:rsidRDefault="0021310E" w:rsidP="0021310E">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21310E" w:rsidRDefault="0021310E"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Default="00FE68A0" w:rsidP="0021310E">
      <w:pPr>
        <w:tabs>
          <w:tab w:val="left" w:pos="426"/>
        </w:tabs>
        <w:spacing w:after="0" w:line="240" w:lineRule="auto"/>
        <w:jc w:val="center"/>
        <w:rPr>
          <w:rFonts w:ascii="Arial" w:hAnsi="Arial" w:cs="Arial"/>
          <w:sz w:val="12"/>
          <w:szCs w:val="12"/>
        </w:rPr>
      </w:pPr>
    </w:p>
    <w:p w:rsidR="00FE68A0" w:rsidRPr="00AE458F" w:rsidRDefault="00FE68A0" w:rsidP="0021310E">
      <w:pPr>
        <w:tabs>
          <w:tab w:val="left" w:pos="426"/>
        </w:tabs>
        <w:spacing w:after="0" w:line="240" w:lineRule="auto"/>
        <w:jc w:val="center"/>
        <w:rPr>
          <w:rFonts w:ascii="Arial" w:hAnsi="Arial" w:cs="Arial"/>
          <w:sz w:val="12"/>
          <w:szCs w:val="12"/>
        </w:rPr>
      </w:pPr>
    </w:p>
    <w:p w:rsidR="0021310E" w:rsidRDefault="0021310E" w:rsidP="0021310E">
      <w:pPr>
        <w:tabs>
          <w:tab w:val="left" w:pos="4082"/>
        </w:tabs>
        <w:jc w:val="center"/>
        <w:rPr>
          <w:rFonts w:ascii="Arial" w:hAnsi="Arial" w:cs="Arial"/>
          <w:sz w:val="12"/>
          <w:szCs w:val="12"/>
        </w:rPr>
      </w:pPr>
    </w:p>
    <w:p w:rsidR="00FE68A0" w:rsidRDefault="00FE68A0" w:rsidP="00FE68A0">
      <w:pPr>
        <w:spacing w:after="0" w:line="240" w:lineRule="auto"/>
        <w:contextualSpacing/>
        <w:jc w:val="center"/>
        <w:rPr>
          <w:rFonts w:ascii="Arial" w:hAnsi="Arial" w:cs="Arial"/>
          <w:b/>
          <w:noProof/>
          <w:sz w:val="24"/>
          <w:szCs w:val="24"/>
        </w:rPr>
      </w:pPr>
      <w:r>
        <w:rPr>
          <w:rFonts w:ascii="Arial" w:hAnsi="Arial" w:cs="Arial"/>
          <w:b/>
          <w:i/>
          <w:noProof/>
          <w:sz w:val="20"/>
          <w:szCs w:val="20"/>
        </w:rPr>
        <w:drawing>
          <wp:inline distT="0" distB="0" distL="0" distR="0" wp14:anchorId="62664E85" wp14:editId="09DF31F1">
            <wp:extent cx="1190625" cy="333375"/>
            <wp:effectExtent l="0" t="0" r="9525" b="9525"/>
            <wp:docPr id="2" name="Imagem 2"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FE68A0" w:rsidRDefault="00FE68A0" w:rsidP="00FE68A0">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FE68A0" w:rsidRDefault="00FE68A0" w:rsidP="00FE68A0">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FE68A0" w:rsidRPr="00615833" w:rsidRDefault="00FE68A0" w:rsidP="00FE68A0">
      <w:pPr>
        <w:widowControl w:val="0"/>
        <w:overflowPunct w:val="0"/>
        <w:autoSpaceDE w:val="0"/>
        <w:autoSpaceDN w:val="0"/>
        <w:adjustRightInd w:val="0"/>
        <w:spacing w:after="0" w:line="360" w:lineRule="auto"/>
        <w:ind w:right="20"/>
        <w:jc w:val="center"/>
        <w:rPr>
          <w:rFonts w:ascii="Arial" w:hAnsi="Arial" w:cs="Arial"/>
          <w:b/>
          <w:bCs/>
          <w:sz w:val="24"/>
          <w:szCs w:val="24"/>
        </w:rPr>
      </w:pPr>
      <w:r w:rsidRPr="00615833">
        <w:rPr>
          <w:rFonts w:ascii="Arial" w:hAnsi="Arial" w:cs="Arial"/>
          <w:b/>
          <w:bCs/>
          <w:sz w:val="24"/>
          <w:szCs w:val="24"/>
        </w:rPr>
        <w:t>Projeto(s) Social(</w:t>
      </w:r>
      <w:proofErr w:type="spellStart"/>
      <w:r w:rsidRPr="00615833">
        <w:rPr>
          <w:rFonts w:ascii="Arial" w:hAnsi="Arial" w:cs="Arial"/>
          <w:b/>
          <w:bCs/>
          <w:sz w:val="24"/>
          <w:szCs w:val="24"/>
        </w:rPr>
        <w:t>is</w:t>
      </w:r>
      <w:proofErr w:type="spellEnd"/>
      <w:r w:rsidRPr="00615833">
        <w:rPr>
          <w:rFonts w:ascii="Arial" w:hAnsi="Arial" w:cs="Arial"/>
          <w:b/>
          <w:bCs/>
          <w:sz w:val="24"/>
          <w:szCs w:val="24"/>
        </w:rPr>
        <w:t>) com Visão Educativa/Extensão</w:t>
      </w:r>
    </w:p>
    <w:p w:rsidR="00FE68A0" w:rsidRPr="00615833" w:rsidRDefault="00FE68A0" w:rsidP="00FE68A0">
      <w:pPr>
        <w:widowControl w:val="0"/>
        <w:overflowPunct w:val="0"/>
        <w:autoSpaceDE w:val="0"/>
        <w:autoSpaceDN w:val="0"/>
        <w:adjustRightInd w:val="0"/>
        <w:spacing w:after="0" w:line="360" w:lineRule="auto"/>
        <w:ind w:right="20"/>
        <w:jc w:val="center"/>
        <w:rPr>
          <w:rFonts w:ascii="Arial" w:hAnsi="Arial" w:cs="Arial"/>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/21, </w:t>
      </w:r>
      <w:r w:rsidRPr="00615833">
        <w:rPr>
          <w:rFonts w:ascii="Arial" w:hAnsi="Arial" w:cs="Arial"/>
          <w:bCs/>
          <w:sz w:val="24"/>
          <w:szCs w:val="24"/>
        </w:rPr>
        <w:t>RESUMO para Cadastramento UNIEDU/2020</w:t>
      </w:r>
      <w:r>
        <w:rPr>
          <w:rFonts w:ascii="Arial" w:hAnsi="Arial" w:cs="Arial"/>
          <w:bCs/>
          <w:sz w:val="24"/>
          <w:szCs w:val="24"/>
        </w:rPr>
        <w:t xml:space="preserve">/21, Cadastramento PIBIC-UNIFACVEST, Cadastramento Projetos de Iniciação Científica e Extensão para Cursos </w:t>
      </w:r>
      <w:r>
        <w:rPr>
          <w:rFonts w:ascii="Arial" w:hAnsi="Arial" w:cs="Arial"/>
          <w:bCs/>
          <w:sz w:val="24"/>
          <w:szCs w:val="24"/>
        </w:rPr>
        <w:lastRenderedPageBreak/>
        <w:t>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Pr="00615833" w:rsidRDefault="00FE68A0" w:rsidP="0004050A">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FE68A0" w:rsidRPr="00615833" w:rsidTr="0004050A">
        <w:tc>
          <w:tcPr>
            <w:tcW w:w="10488" w:type="dxa"/>
            <w:shd w:val="clear" w:color="auto" w:fill="auto"/>
          </w:tcPr>
          <w:p w:rsidR="00FE68A0" w:rsidRPr="00615833" w:rsidRDefault="00FE68A0" w:rsidP="0004050A">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FE68A0" w:rsidRPr="00615833" w:rsidTr="0004050A">
        <w:tc>
          <w:tcPr>
            <w:tcW w:w="10488" w:type="dxa"/>
            <w:shd w:val="clear" w:color="auto" w:fill="auto"/>
          </w:tcPr>
          <w:p w:rsidR="00FE68A0" w:rsidRPr="00615833" w:rsidRDefault="00FE68A0" w:rsidP="0004050A">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FE68A0" w:rsidRPr="00615833" w:rsidTr="0004050A">
        <w:tc>
          <w:tcPr>
            <w:tcW w:w="10488" w:type="dxa"/>
            <w:shd w:val="clear" w:color="auto" w:fill="auto"/>
          </w:tcPr>
          <w:p w:rsidR="00FE68A0" w:rsidRPr="00615833" w:rsidRDefault="00FE68A0" w:rsidP="0004050A">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FE68A0" w:rsidRPr="00FC53D4" w:rsidTr="0004050A">
        <w:tc>
          <w:tcPr>
            <w:tcW w:w="10488" w:type="dxa"/>
            <w:shd w:val="clear" w:color="auto" w:fill="auto"/>
          </w:tcPr>
          <w:p w:rsidR="00FE68A0" w:rsidRPr="00615833" w:rsidRDefault="00FE68A0" w:rsidP="0004050A">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FE68A0" w:rsidRPr="00615833" w:rsidRDefault="00FE68A0" w:rsidP="00FE68A0">
      <w:pPr>
        <w:pStyle w:val="Contedodetabela"/>
        <w:spacing w:after="0"/>
        <w:jc w:val="center"/>
        <w:rPr>
          <w:rFonts w:ascii="Arial" w:hAnsi="Arial" w:cs="Arial"/>
          <w:b/>
          <w:szCs w:val="24"/>
        </w:rPr>
      </w:pPr>
    </w:p>
    <w:p w:rsidR="00FE68A0" w:rsidRDefault="004D55FC" w:rsidP="00FE68A0">
      <w:pPr>
        <w:spacing w:after="0" w:line="240" w:lineRule="auto"/>
        <w:jc w:val="center"/>
        <w:rPr>
          <w:rFonts w:ascii="Arial" w:hAnsi="Arial" w:cs="Arial"/>
          <w:b/>
          <w:sz w:val="24"/>
          <w:szCs w:val="24"/>
        </w:rPr>
      </w:pPr>
      <w:r>
        <w:rPr>
          <w:rFonts w:ascii="Arial" w:hAnsi="Arial" w:cs="Arial"/>
          <w:b/>
          <w:sz w:val="24"/>
          <w:szCs w:val="24"/>
        </w:rPr>
        <w:t>VIVENCIANDO O AMBIENTE DA ESCOLA JOVEM ADULTO - EJA</w:t>
      </w:r>
    </w:p>
    <w:p w:rsidR="00FE68A0" w:rsidRPr="00830534" w:rsidRDefault="00FE68A0" w:rsidP="00FE68A0">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Pr="00615833" w:rsidRDefault="00FE68A0" w:rsidP="0004050A">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PEDAGOGIA</w:t>
            </w:r>
          </w:p>
        </w:tc>
      </w:tr>
    </w:tbl>
    <w:p w:rsidR="00FE68A0" w:rsidRPr="00615833" w:rsidRDefault="00FE68A0" w:rsidP="00FE68A0">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Default="00FE68A0"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4D55FC" w:rsidRPr="004D55FC" w:rsidRDefault="004D55FC" w:rsidP="00921D96">
            <w:pPr>
              <w:tabs>
                <w:tab w:val="left" w:pos="426"/>
              </w:tabs>
              <w:spacing w:after="0" w:line="240" w:lineRule="auto"/>
              <w:jc w:val="both"/>
              <w:rPr>
                <w:rFonts w:ascii="Arial" w:hAnsi="Arial" w:cs="Arial"/>
                <w:sz w:val="24"/>
                <w:szCs w:val="24"/>
              </w:rPr>
            </w:pPr>
            <w:r>
              <w:rPr>
                <w:rFonts w:ascii="Arial" w:hAnsi="Arial" w:cs="Arial"/>
                <w:sz w:val="24"/>
                <w:szCs w:val="24"/>
              </w:rPr>
              <w:t xml:space="preserve">Vivenciar </w:t>
            </w:r>
            <w:r w:rsidR="00921D96">
              <w:rPr>
                <w:rFonts w:ascii="Arial" w:hAnsi="Arial" w:cs="Arial"/>
                <w:sz w:val="24"/>
                <w:szCs w:val="24"/>
              </w:rPr>
              <w:t>o ambiente de aprendizagem e colaborativo das salas de aulas nas instituições que oferecem turmas para Jovens e Adultos – EJA.</w:t>
            </w:r>
          </w:p>
        </w:tc>
      </w:tr>
    </w:tbl>
    <w:p w:rsidR="00FE68A0" w:rsidRPr="00615833" w:rsidRDefault="00FE68A0" w:rsidP="00FE68A0">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Default="00FE68A0"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921D96" w:rsidRDefault="00921D96" w:rsidP="0004050A">
            <w:pPr>
              <w:tabs>
                <w:tab w:val="left" w:pos="426"/>
              </w:tabs>
              <w:spacing w:after="0" w:line="240" w:lineRule="auto"/>
              <w:jc w:val="both"/>
              <w:rPr>
                <w:rFonts w:ascii="Arial" w:hAnsi="Arial" w:cs="Arial"/>
                <w:sz w:val="24"/>
                <w:szCs w:val="24"/>
              </w:rPr>
            </w:pPr>
            <w:r>
              <w:rPr>
                <w:rFonts w:ascii="Arial" w:hAnsi="Arial" w:cs="Arial"/>
                <w:sz w:val="24"/>
                <w:szCs w:val="24"/>
              </w:rPr>
              <w:t>Levantar as instituições de ensino básico e fundamental que oferecem o programa EJA;</w:t>
            </w:r>
          </w:p>
          <w:p w:rsidR="00921D96" w:rsidRDefault="00921D96" w:rsidP="0004050A">
            <w:pPr>
              <w:tabs>
                <w:tab w:val="left" w:pos="426"/>
              </w:tabs>
              <w:spacing w:after="0" w:line="240" w:lineRule="auto"/>
              <w:jc w:val="both"/>
              <w:rPr>
                <w:rFonts w:ascii="Arial" w:hAnsi="Arial" w:cs="Arial"/>
                <w:sz w:val="24"/>
                <w:szCs w:val="24"/>
              </w:rPr>
            </w:pPr>
            <w:r>
              <w:rPr>
                <w:rFonts w:ascii="Arial" w:hAnsi="Arial" w:cs="Arial"/>
                <w:sz w:val="24"/>
                <w:szCs w:val="24"/>
              </w:rPr>
              <w:t>Vivenciar nas salas de aula a forma de aprendizagem e o nível de colaboração entre os alunos matriculados no EJA;</w:t>
            </w:r>
          </w:p>
          <w:p w:rsidR="00921D96" w:rsidRPr="00921D96" w:rsidRDefault="00921D96" w:rsidP="0004050A">
            <w:pPr>
              <w:tabs>
                <w:tab w:val="left" w:pos="426"/>
              </w:tabs>
              <w:spacing w:after="0" w:line="240" w:lineRule="auto"/>
              <w:jc w:val="both"/>
              <w:rPr>
                <w:rFonts w:ascii="Arial" w:hAnsi="Arial" w:cs="Arial"/>
                <w:sz w:val="24"/>
                <w:szCs w:val="24"/>
              </w:rPr>
            </w:pPr>
            <w:r>
              <w:rPr>
                <w:rFonts w:ascii="Arial" w:hAnsi="Arial" w:cs="Arial"/>
                <w:sz w:val="24"/>
                <w:szCs w:val="24"/>
              </w:rPr>
              <w:t>Sistematizar as informações vivenciadas e produzir um relatório prático/teórico da experiência em turmas de EJA.</w:t>
            </w:r>
          </w:p>
        </w:tc>
      </w:tr>
    </w:tbl>
    <w:p w:rsidR="00FE68A0" w:rsidRPr="00615833" w:rsidRDefault="00FE68A0" w:rsidP="00FE68A0">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Default="00FE68A0"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921D96" w:rsidRPr="00921D96" w:rsidRDefault="009910D5" w:rsidP="00355663">
            <w:pPr>
              <w:tabs>
                <w:tab w:val="left" w:pos="426"/>
              </w:tabs>
              <w:spacing w:after="0" w:line="240" w:lineRule="auto"/>
              <w:jc w:val="both"/>
              <w:rPr>
                <w:rFonts w:ascii="Arial" w:hAnsi="Arial" w:cs="Arial"/>
                <w:sz w:val="24"/>
                <w:szCs w:val="24"/>
              </w:rPr>
            </w:pPr>
            <w:r>
              <w:rPr>
                <w:rFonts w:ascii="Arial" w:hAnsi="Arial" w:cs="Arial"/>
                <w:sz w:val="24"/>
                <w:szCs w:val="24"/>
              </w:rPr>
              <w:t xml:space="preserve">O programa de Escola para Jovens e Adultos oferece uma nova oportunidade de formação para </w:t>
            </w:r>
            <w:proofErr w:type="gramStart"/>
            <w:r>
              <w:rPr>
                <w:rFonts w:ascii="Arial" w:hAnsi="Arial" w:cs="Arial"/>
                <w:sz w:val="24"/>
                <w:szCs w:val="24"/>
              </w:rPr>
              <w:t>brasileiras e brasileiros</w:t>
            </w:r>
            <w:proofErr w:type="gramEnd"/>
            <w:r>
              <w:rPr>
                <w:rFonts w:ascii="Arial" w:hAnsi="Arial" w:cs="Arial"/>
                <w:sz w:val="24"/>
                <w:szCs w:val="24"/>
              </w:rPr>
              <w:t xml:space="preserve"> que por motivo diversos não conseguiram concluir seus estudos no Ensino Básico e Fundamental. Estas pessoas como maior experiência de vida apresentam expectativas diferentes do aluno matriculado nas turmas regulares, por vislumbrar nessa oportunidade de estudo uma possibilidade real para melhoria nas condições de trabalho e vida em geral. O ambiente de sala de aula</w:t>
            </w:r>
            <w:r w:rsidR="00EE299D">
              <w:rPr>
                <w:rFonts w:ascii="Arial" w:hAnsi="Arial" w:cs="Arial"/>
                <w:sz w:val="24"/>
                <w:szCs w:val="24"/>
              </w:rPr>
              <w:t xml:space="preserve"> é construído por alunos</w:t>
            </w:r>
            <w:r w:rsidR="00355663">
              <w:rPr>
                <w:rFonts w:ascii="Arial" w:hAnsi="Arial" w:cs="Arial"/>
                <w:sz w:val="24"/>
                <w:szCs w:val="24"/>
              </w:rPr>
              <w:t xml:space="preserve"> com maior</w:t>
            </w:r>
            <w:r w:rsidR="00EE299D">
              <w:rPr>
                <w:rFonts w:ascii="Arial" w:hAnsi="Arial" w:cs="Arial"/>
                <w:sz w:val="24"/>
                <w:szCs w:val="24"/>
              </w:rPr>
              <w:t xml:space="preserve"> comprometimento individual</w:t>
            </w:r>
            <w:r w:rsidR="00355663">
              <w:rPr>
                <w:rFonts w:ascii="Arial" w:hAnsi="Arial" w:cs="Arial"/>
                <w:sz w:val="24"/>
                <w:szCs w:val="24"/>
              </w:rPr>
              <w:t xml:space="preserve"> e um nível de colaboração entre eles diferenciado. Este ambiente diferenciado é uma oportunidade singular para os estudantes de pedagogia </w:t>
            </w:r>
            <w:r w:rsidR="00BE2582">
              <w:rPr>
                <w:rFonts w:ascii="Arial" w:hAnsi="Arial" w:cs="Arial"/>
                <w:sz w:val="24"/>
                <w:szCs w:val="24"/>
              </w:rPr>
              <w:t>vivenciar</w:t>
            </w:r>
            <w:r w:rsidR="00355663">
              <w:rPr>
                <w:rFonts w:ascii="Arial" w:hAnsi="Arial" w:cs="Arial"/>
                <w:sz w:val="24"/>
                <w:szCs w:val="24"/>
              </w:rPr>
              <w:t xml:space="preserve"> e analisar os determinantes deste tipo de ensino-aprendizagem.</w:t>
            </w:r>
          </w:p>
        </w:tc>
      </w:tr>
    </w:tbl>
    <w:p w:rsidR="00FE68A0" w:rsidRPr="00615833" w:rsidRDefault="00FE68A0" w:rsidP="00FE68A0">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Default="00FE68A0"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355663" w:rsidRDefault="00355663" w:rsidP="00355663">
            <w:pPr>
              <w:tabs>
                <w:tab w:val="left" w:pos="426"/>
              </w:tabs>
              <w:spacing w:after="0" w:line="240" w:lineRule="auto"/>
              <w:jc w:val="both"/>
              <w:rPr>
                <w:rFonts w:ascii="Arial" w:hAnsi="Arial" w:cs="Arial"/>
                <w:sz w:val="24"/>
                <w:szCs w:val="24"/>
              </w:rPr>
            </w:pPr>
            <w:r>
              <w:rPr>
                <w:rFonts w:ascii="Arial" w:hAnsi="Arial" w:cs="Arial"/>
                <w:sz w:val="24"/>
                <w:szCs w:val="24"/>
              </w:rPr>
              <w:t>Levantar as instituições de ensino básico e fundamental que oferecem o programa EJA;</w:t>
            </w:r>
          </w:p>
          <w:p w:rsidR="00355663" w:rsidRDefault="00355663" w:rsidP="00355663">
            <w:pPr>
              <w:tabs>
                <w:tab w:val="left" w:pos="426"/>
              </w:tabs>
              <w:spacing w:after="0" w:line="240" w:lineRule="auto"/>
              <w:jc w:val="both"/>
              <w:rPr>
                <w:rFonts w:ascii="Arial" w:hAnsi="Arial" w:cs="Arial"/>
                <w:sz w:val="24"/>
                <w:szCs w:val="24"/>
              </w:rPr>
            </w:pPr>
            <w:r>
              <w:rPr>
                <w:rFonts w:ascii="Arial" w:hAnsi="Arial" w:cs="Arial"/>
                <w:sz w:val="24"/>
                <w:szCs w:val="24"/>
              </w:rPr>
              <w:t>Vivenciar nas salas de aula a forma de aprendizagem e o nível de colaboração entre os alunos matriculados no EJA;</w:t>
            </w:r>
          </w:p>
          <w:p w:rsidR="00355663" w:rsidRPr="00615833" w:rsidRDefault="00355663" w:rsidP="00355663">
            <w:pPr>
              <w:tabs>
                <w:tab w:val="left" w:pos="426"/>
              </w:tabs>
              <w:spacing w:after="0" w:line="240" w:lineRule="auto"/>
              <w:jc w:val="both"/>
              <w:rPr>
                <w:rFonts w:ascii="Arial" w:hAnsi="Arial" w:cs="Arial"/>
                <w:b/>
                <w:sz w:val="24"/>
                <w:szCs w:val="24"/>
              </w:rPr>
            </w:pPr>
            <w:r>
              <w:rPr>
                <w:rFonts w:ascii="Arial" w:hAnsi="Arial" w:cs="Arial"/>
                <w:sz w:val="24"/>
                <w:szCs w:val="24"/>
              </w:rPr>
              <w:t>Sistematizar as informações vivenciadas e produzir um relatório prático/teórico da experiência em turmas de EJA.</w:t>
            </w:r>
          </w:p>
        </w:tc>
      </w:tr>
    </w:tbl>
    <w:p w:rsidR="00FE68A0" w:rsidRPr="00615833" w:rsidRDefault="00FE68A0" w:rsidP="00FE68A0">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FE68A0" w:rsidRPr="00615833" w:rsidTr="0004050A">
        <w:tc>
          <w:tcPr>
            <w:tcW w:w="10488" w:type="dxa"/>
            <w:shd w:val="clear" w:color="auto" w:fill="auto"/>
          </w:tcPr>
          <w:p w:rsidR="00FE68A0" w:rsidRDefault="00FE68A0"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 xml:space="preserve">Local de realização do Projeto: </w:t>
            </w:r>
          </w:p>
          <w:p w:rsidR="00BE2582" w:rsidRPr="00BE2582" w:rsidRDefault="00BE2582" w:rsidP="0004050A">
            <w:pPr>
              <w:tabs>
                <w:tab w:val="left" w:pos="426"/>
              </w:tabs>
              <w:spacing w:after="0" w:line="240" w:lineRule="auto"/>
              <w:jc w:val="both"/>
              <w:rPr>
                <w:rFonts w:ascii="Arial" w:hAnsi="Arial" w:cs="Arial"/>
                <w:sz w:val="24"/>
                <w:szCs w:val="24"/>
              </w:rPr>
            </w:pPr>
            <w:r w:rsidRPr="00BE2582">
              <w:rPr>
                <w:rFonts w:ascii="Arial" w:hAnsi="Arial" w:cs="Arial"/>
                <w:sz w:val="24"/>
                <w:szCs w:val="24"/>
              </w:rPr>
              <w:t>Escolas que integram o Programa de Escola para Jovens e Adultos</w:t>
            </w:r>
          </w:p>
        </w:tc>
      </w:tr>
    </w:tbl>
    <w:p w:rsidR="00FE68A0" w:rsidRPr="00AE458F" w:rsidRDefault="00FE68A0" w:rsidP="00FE68A0">
      <w:pPr>
        <w:tabs>
          <w:tab w:val="left" w:pos="426"/>
        </w:tabs>
        <w:spacing w:after="0" w:line="240" w:lineRule="auto"/>
        <w:jc w:val="both"/>
        <w:rPr>
          <w:rFonts w:ascii="Arial" w:hAnsi="Arial" w:cs="Arial"/>
          <w:sz w:val="16"/>
          <w:szCs w:val="16"/>
        </w:rPr>
      </w:pPr>
    </w:p>
    <w:p w:rsidR="00FE68A0" w:rsidRPr="00AE458F" w:rsidRDefault="00FE68A0" w:rsidP="00FE68A0">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GEOVANI BROERING</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lastRenderedPageBreak/>
        <w:t>REITOR</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FE68A0" w:rsidRPr="00AE458F" w:rsidRDefault="00FE68A0" w:rsidP="00FE68A0">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FE68A0" w:rsidRPr="00AE458F" w:rsidRDefault="00FE68A0" w:rsidP="00FE68A0">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RENATO RODRIGUES</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PRÓ-REITOR DE PESQUISA E EXTENSÃO</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FE68A0"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Local e Data: 06 DE NOVEMBRO DE 2019</w:t>
      </w:r>
    </w:p>
    <w:p w:rsidR="00FE68A0" w:rsidRPr="00AE458F" w:rsidRDefault="00FE68A0" w:rsidP="00FE68A0">
      <w:pPr>
        <w:tabs>
          <w:tab w:val="left" w:pos="426"/>
        </w:tabs>
        <w:spacing w:after="0" w:line="240" w:lineRule="auto"/>
        <w:jc w:val="center"/>
        <w:rPr>
          <w:rFonts w:ascii="Arial" w:hAnsi="Arial" w:cs="Arial"/>
          <w:sz w:val="12"/>
          <w:szCs w:val="12"/>
        </w:rPr>
      </w:pPr>
      <w:r w:rsidRPr="00AE458F">
        <w:rPr>
          <w:rFonts w:ascii="Arial" w:hAnsi="Arial" w:cs="Arial"/>
          <w:sz w:val="12"/>
          <w:szCs w:val="12"/>
        </w:rPr>
        <w:t>______________________________________________________</w:t>
      </w:r>
    </w:p>
    <w:p w:rsidR="00FE68A0" w:rsidRPr="00AE458F" w:rsidRDefault="00FE68A0" w:rsidP="00FE68A0">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 xml:space="preserve">PRÓ-REITOR </w:t>
      </w:r>
      <w:r>
        <w:rPr>
          <w:rFonts w:ascii="Arial" w:hAnsi="Arial" w:cs="Arial"/>
          <w:b/>
          <w:sz w:val="12"/>
          <w:szCs w:val="12"/>
        </w:rPr>
        <w:t>ACADÊMICO</w:t>
      </w:r>
    </w:p>
    <w:p w:rsidR="00FE68A0" w:rsidRPr="00AE458F" w:rsidRDefault="00FE68A0" w:rsidP="00FE68A0">
      <w:pPr>
        <w:tabs>
          <w:tab w:val="left" w:pos="426"/>
        </w:tabs>
        <w:spacing w:after="0" w:line="240" w:lineRule="auto"/>
        <w:jc w:val="center"/>
        <w:rPr>
          <w:rFonts w:ascii="Arial" w:hAnsi="Arial" w:cs="Arial"/>
          <w:b/>
          <w:sz w:val="12"/>
          <w:szCs w:val="12"/>
        </w:rPr>
      </w:pPr>
      <w:r w:rsidRPr="00AE458F">
        <w:rPr>
          <w:rFonts w:ascii="Arial" w:hAnsi="Arial" w:cs="Arial"/>
          <w:b/>
          <w:sz w:val="12"/>
          <w:szCs w:val="12"/>
        </w:rPr>
        <w:t>CENTRO UNIVERSITÁRIO FACVEST-UNIFACVEST</w:t>
      </w:r>
    </w:p>
    <w:p w:rsidR="00FE68A0" w:rsidRPr="00AE458F" w:rsidRDefault="00FE68A0" w:rsidP="00FE68A0">
      <w:pPr>
        <w:tabs>
          <w:tab w:val="left" w:pos="426"/>
        </w:tabs>
        <w:spacing w:after="0" w:line="240" w:lineRule="auto"/>
        <w:jc w:val="center"/>
        <w:rPr>
          <w:rFonts w:ascii="Arial" w:hAnsi="Arial" w:cs="Arial"/>
          <w:sz w:val="12"/>
          <w:szCs w:val="12"/>
        </w:rPr>
      </w:pPr>
      <w:r w:rsidRPr="00AE458F">
        <w:rPr>
          <w:rFonts w:ascii="Arial" w:hAnsi="Arial" w:cs="Arial"/>
          <w:b/>
          <w:sz w:val="12"/>
          <w:szCs w:val="12"/>
        </w:rPr>
        <w:t>Local e Data: 06 DE NOVEMBRO DE 2019</w:t>
      </w:r>
    </w:p>
    <w:p w:rsidR="00FE68A0" w:rsidRPr="00AE458F" w:rsidRDefault="00FE68A0" w:rsidP="00FE68A0">
      <w:pPr>
        <w:tabs>
          <w:tab w:val="left" w:pos="426"/>
        </w:tabs>
        <w:spacing w:after="0" w:line="240" w:lineRule="auto"/>
        <w:jc w:val="center"/>
        <w:rPr>
          <w:rFonts w:ascii="Arial" w:hAnsi="Arial" w:cs="Arial"/>
          <w:sz w:val="12"/>
          <w:szCs w:val="12"/>
        </w:rPr>
      </w:pPr>
    </w:p>
    <w:p w:rsidR="001A0963" w:rsidRDefault="001A0963"/>
    <w:p w:rsidR="007727DA" w:rsidRDefault="007727DA"/>
    <w:p w:rsidR="007727DA" w:rsidRDefault="007727DA"/>
    <w:p w:rsidR="007727DA" w:rsidRDefault="007727DA"/>
    <w:p w:rsidR="007727DA" w:rsidRDefault="007727DA" w:rsidP="007727DA">
      <w:pPr>
        <w:spacing w:after="0" w:line="240" w:lineRule="auto"/>
        <w:contextualSpacing/>
        <w:jc w:val="center"/>
        <w:rPr>
          <w:rFonts w:ascii="Arial" w:hAnsi="Arial" w:cs="Arial"/>
          <w:b/>
          <w:noProof/>
          <w:sz w:val="24"/>
          <w:szCs w:val="24"/>
        </w:rPr>
      </w:pPr>
      <w:r>
        <w:rPr>
          <w:rFonts w:ascii="Arial" w:hAnsi="Arial" w:cs="Arial"/>
          <w:b/>
          <w:i/>
          <w:noProof/>
          <w:sz w:val="20"/>
          <w:szCs w:val="20"/>
        </w:rPr>
        <w:drawing>
          <wp:inline distT="0" distB="0" distL="0" distR="0" wp14:anchorId="332439C3" wp14:editId="0FC8BA58">
            <wp:extent cx="1190625" cy="333375"/>
            <wp:effectExtent l="0" t="0" r="9525" b="9525"/>
            <wp:docPr id="3" name="Imagem 3" descr="logo centro universitario facvest - unifac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ntro universitario facvest - unifacve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7727DA" w:rsidRDefault="007727DA" w:rsidP="007727DA">
      <w:pPr>
        <w:spacing w:after="0" w:line="240" w:lineRule="auto"/>
        <w:contextualSpacing/>
        <w:jc w:val="center"/>
        <w:rPr>
          <w:rFonts w:ascii="Arial" w:hAnsi="Arial" w:cs="Arial"/>
          <w:b/>
          <w:noProof/>
          <w:sz w:val="24"/>
          <w:szCs w:val="24"/>
        </w:rPr>
      </w:pPr>
      <w:r w:rsidRPr="00615833">
        <w:rPr>
          <w:rFonts w:ascii="Arial" w:hAnsi="Arial" w:cs="Arial"/>
          <w:b/>
          <w:noProof/>
          <w:sz w:val="24"/>
          <w:szCs w:val="24"/>
        </w:rPr>
        <w:t>CENTRO UNIVERSITÁRIO FACVEST-UNIFACVEST</w:t>
      </w:r>
    </w:p>
    <w:p w:rsidR="007727DA" w:rsidRDefault="007727DA" w:rsidP="007727DA">
      <w:pPr>
        <w:spacing w:after="0" w:line="240" w:lineRule="auto"/>
        <w:contextualSpacing/>
        <w:jc w:val="center"/>
        <w:rPr>
          <w:rFonts w:ascii="Arial" w:hAnsi="Arial" w:cs="Arial"/>
          <w:bCs/>
          <w:sz w:val="24"/>
          <w:szCs w:val="24"/>
        </w:rPr>
      </w:pPr>
      <w:r>
        <w:rPr>
          <w:rFonts w:ascii="Arial" w:hAnsi="Arial" w:cs="Arial"/>
          <w:b/>
          <w:noProof/>
          <w:sz w:val="24"/>
          <w:szCs w:val="24"/>
        </w:rPr>
        <w:t>INICIAÇÃO CIENTÍFICA (pesquisa) 2019/2020/2021</w:t>
      </w:r>
    </w:p>
    <w:p w:rsidR="007727DA" w:rsidRPr="00615833" w:rsidRDefault="007727DA" w:rsidP="007727DA">
      <w:pPr>
        <w:widowControl w:val="0"/>
        <w:overflowPunct w:val="0"/>
        <w:autoSpaceDE w:val="0"/>
        <w:autoSpaceDN w:val="0"/>
        <w:adjustRightInd w:val="0"/>
        <w:spacing w:after="0" w:line="360" w:lineRule="auto"/>
        <w:ind w:right="20"/>
        <w:jc w:val="center"/>
        <w:rPr>
          <w:rFonts w:ascii="Arial" w:hAnsi="Arial" w:cs="Arial"/>
          <w:b/>
          <w:bCs/>
          <w:sz w:val="24"/>
          <w:szCs w:val="24"/>
        </w:rPr>
      </w:pPr>
      <w:r w:rsidRPr="00615833">
        <w:rPr>
          <w:rFonts w:ascii="Arial" w:hAnsi="Arial" w:cs="Arial"/>
          <w:b/>
          <w:bCs/>
          <w:sz w:val="24"/>
          <w:szCs w:val="24"/>
        </w:rPr>
        <w:t>Projeto(s) Social(</w:t>
      </w:r>
      <w:proofErr w:type="spellStart"/>
      <w:r w:rsidRPr="00615833">
        <w:rPr>
          <w:rFonts w:ascii="Arial" w:hAnsi="Arial" w:cs="Arial"/>
          <w:b/>
          <w:bCs/>
          <w:sz w:val="24"/>
          <w:szCs w:val="24"/>
        </w:rPr>
        <w:t>is</w:t>
      </w:r>
      <w:proofErr w:type="spellEnd"/>
      <w:r w:rsidRPr="00615833">
        <w:rPr>
          <w:rFonts w:ascii="Arial" w:hAnsi="Arial" w:cs="Arial"/>
          <w:b/>
          <w:bCs/>
          <w:sz w:val="24"/>
          <w:szCs w:val="24"/>
        </w:rPr>
        <w:t>) com Visão Educativa/Extensão</w:t>
      </w:r>
    </w:p>
    <w:p w:rsidR="007727DA" w:rsidRPr="00615833" w:rsidRDefault="007727DA" w:rsidP="007727DA">
      <w:pPr>
        <w:widowControl w:val="0"/>
        <w:overflowPunct w:val="0"/>
        <w:autoSpaceDE w:val="0"/>
        <w:autoSpaceDN w:val="0"/>
        <w:adjustRightInd w:val="0"/>
        <w:spacing w:after="0" w:line="360" w:lineRule="auto"/>
        <w:ind w:right="20"/>
        <w:jc w:val="center"/>
        <w:rPr>
          <w:rFonts w:ascii="Arial" w:hAnsi="Arial" w:cs="Arial"/>
          <w:sz w:val="24"/>
          <w:szCs w:val="24"/>
        </w:rPr>
      </w:pPr>
      <w:r w:rsidRPr="00615833">
        <w:rPr>
          <w:rFonts w:ascii="Arial" w:hAnsi="Arial" w:cs="Arial"/>
          <w:bCs/>
          <w:sz w:val="24"/>
          <w:szCs w:val="24"/>
        </w:rPr>
        <w:t>RESUMO para Cadastramento UNIEDU/2020</w:t>
      </w:r>
      <w:r>
        <w:rPr>
          <w:rFonts w:ascii="Arial" w:hAnsi="Arial" w:cs="Arial"/>
          <w:bCs/>
          <w:sz w:val="24"/>
          <w:szCs w:val="24"/>
        </w:rPr>
        <w:t xml:space="preserve">/21, </w:t>
      </w:r>
      <w:r w:rsidRPr="00615833">
        <w:rPr>
          <w:rFonts w:ascii="Arial" w:hAnsi="Arial" w:cs="Arial"/>
          <w:bCs/>
          <w:sz w:val="24"/>
          <w:szCs w:val="24"/>
        </w:rPr>
        <w:t>RESUMO para Cadastramento UNIEDU/2020</w:t>
      </w:r>
      <w:r>
        <w:rPr>
          <w:rFonts w:ascii="Arial" w:hAnsi="Arial" w:cs="Arial"/>
          <w:bCs/>
          <w:sz w:val="24"/>
          <w:szCs w:val="24"/>
        </w:rPr>
        <w:t>/21, Cadastramento PIBIC-UNIFACVEST, Cadastramento Projetos de Iniciação Científica e Extensão para Cursos Presenciais e EAD UNIFACVEST</w:t>
      </w:r>
      <w:r w:rsidRPr="00615833">
        <w:rPr>
          <w:rFonts w:ascii="Arial" w:hAnsi="Arial" w:cs="Arial"/>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27DA" w:rsidRPr="00615833" w:rsidTr="0004050A">
        <w:tc>
          <w:tcPr>
            <w:tcW w:w="10488" w:type="dxa"/>
            <w:shd w:val="clear" w:color="auto" w:fill="auto"/>
          </w:tcPr>
          <w:p w:rsidR="007727DA" w:rsidRPr="00615833" w:rsidRDefault="007727DA" w:rsidP="0004050A">
            <w:pPr>
              <w:tabs>
                <w:tab w:val="left" w:pos="426"/>
              </w:tabs>
              <w:spacing w:after="0" w:line="240" w:lineRule="auto"/>
              <w:jc w:val="both"/>
              <w:rPr>
                <w:rFonts w:ascii="Arial" w:hAnsi="Arial" w:cs="Arial"/>
                <w:sz w:val="24"/>
                <w:szCs w:val="24"/>
              </w:rPr>
            </w:pPr>
            <w:r w:rsidRPr="00615833">
              <w:rPr>
                <w:rFonts w:ascii="Arial" w:hAnsi="Arial" w:cs="Arial"/>
                <w:sz w:val="24"/>
                <w:szCs w:val="24"/>
              </w:rPr>
              <w:t>Nome da Mantenedora: SOCIEDADE EDUCACIONAL NOSSA SENHORA AUXILIADORA-SENSAL</w:t>
            </w:r>
          </w:p>
        </w:tc>
      </w:tr>
      <w:tr w:rsidR="007727DA" w:rsidRPr="00615833" w:rsidTr="0004050A">
        <w:tc>
          <w:tcPr>
            <w:tcW w:w="10488" w:type="dxa"/>
            <w:shd w:val="clear" w:color="auto" w:fill="auto"/>
          </w:tcPr>
          <w:p w:rsidR="007727DA" w:rsidRPr="00615833" w:rsidRDefault="007727DA" w:rsidP="0004050A">
            <w:pPr>
              <w:spacing w:after="0" w:line="240" w:lineRule="auto"/>
              <w:rPr>
                <w:rFonts w:ascii="Arial" w:hAnsi="Arial" w:cs="Arial"/>
                <w:b/>
                <w:noProof/>
                <w:sz w:val="24"/>
                <w:szCs w:val="24"/>
              </w:rPr>
            </w:pPr>
            <w:r w:rsidRPr="00615833">
              <w:rPr>
                <w:rFonts w:ascii="Arial" w:hAnsi="Arial" w:cs="Arial"/>
                <w:sz w:val="24"/>
                <w:szCs w:val="24"/>
              </w:rPr>
              <w:t xml:space="preserve">Nome da IES: </w:t>
            </w:r>
            <w:r w:rsidRPr="00615833">
              <w:rPr>
                <w:rFonts w:ascii="Arial" w:hAnsi="Arial" w:cs="Arial"/>
                <w:b/>
                <w:noProof/>
                <w:sz w:val="24"/>
                <w:szCs w:val="24"/>
              </w:rPr>
              <w:t>CENTRO UNIVERSITÁRIO FACVEST-UNIFACVEST</w:t>
            </w:r>
          </w:p>
        </w:tc>
      </w:tr>
      <w:tr w:rsidR="007727DA" w:rsidRPr="00615833" w:rsidTr="0004050A">
        <w:tc>
          <w:tcPr>
            <w:tcW w:w="10488" w:type="dxa"/>
            <w:shd w:val="clear" w:color="auto" w:fill="auto"/>
          </w:tcPr>
          <w:p w:rsidR="007727DA" w:rsidRPr="00615833" w:rsidRDefault="007727DA" w:rsidP="0004050A">
            <w:pPr>
              <w:tabs>
                <w:tab w:val="left" w:pos="426"/>
              </w:tabs>
              <w:spacing w:after="0" w:line="240" w:lineRule="auto"/>
              <w:jc w:val="both"/>
              <w:rPr>
                <w:rFonts w:ascii="Arial" w:hAnsi="Arial" w:cs="Arial"/>
                <w:sz w:val="24"/>
                <w:szCs w:val="24"/>
              </w:rPr>
            </w:pPr>
            <w:proofErr w:type="gramStart"/>
            <w:r w:rsidRPr="00615833">
              <w:rPr>
                <w:rFonts w:ascii="Arial" w:hAnsi="Arial" w:cs="Arial"/>
                <w:sz w:val="24"/>
                <w:szCs w:val="24"/>
              </w:rPr>
              <w:t>Campus(</w:t>
            </w:r>
            <w:proofErr w:type="gramEnd"/>
            <w:r w:rsidRPr="00615833">
              <w:rPr>
                <w:rFonts w:ascii="Arial" w:hAnsi="Arial" w:cs="Arial"/>
                <w:sz w:val="24"/>
                <w:szCs w:val="24"/>
              </w:rPr>
              <w:t>Campi): LAGES-SC</w:t>
            </w:r>
          </w:p>
        </w:tc>
      </w:tr>
      <w:tr w:rsidR="007727DA" w:rsidRPr="00615833" w:rsidTr="0004050A">
        <w:tc>
          <w:tcPr>
            <w:tcW w:w="10488" w:type="dxa"/>
            <w:shd w:val="clear" w:color="auto" w:fill="auto"/>
          </w:tcPr>
          <w:p w:rsidR="007727DA" w:rsidRPr="00615833" w:rsidRDefault="007727DA" w:rsidP="0004050A">
            <w:pPr>
              <w:tabs>
                <w:tab w:val="left" w:pos="426"/>
              </w:tabs>
              <w:spacing w:after="0" w:line="240" w:lineRule="auto"/>
              <w:jc w:val="both"/>
              <w:rPr>
                <w:rFonts w:ascii="Arial" w:hAnsi="Arial" w:cs="Arial"/>
                <w:sz w:val="24"/>
                <w:szCs w:val="24"/>
              </w:rPr>
            </w:pPr>
            <w:r w:rsidRPr="00615833">
              <w:rPr>
                <w:rFonts w:ascii="Arial" w:hAnsi="Arial" w:cs="Arial"/>
                <w:sz w:val="24"/>
                <w:szCs w:val="24"/>
              </w:rPr>
              <w:t>Unidade(s) Vinculada(s): FACVEST-UNIFACVEST</w:t>
            </w:r>
          </w:p>
        </w:tc>
      </w:tr>
      <w:tr w:rsidR="007727DA" w:rsidRPr="00FC53D4" w:rsidTr="0004050A">
        <w:tc>
          <w:tcPr>
            <w:tcW w:w="10488" w:type="dxa"/>
            <w:shd w:val="clear" w:color="auto" w:fill="auto"/>
          </w:tcPr>
          <w:p w:rsidR="007727DA" w:rsidRPr="00615833" w:rsidRDefault="007727DA" w:rsidP="0004050A">
            <w:pPr>
              <w:tabs>
                <w:tab w:val="left" w:pos="426"/>
              </w:tabs>
              <w:spacing w:after="0" w:line="240" w:lineRule="auto"/>
              <w:jc w:val="both"/>
              <w:rPr>
                <w:rFonts w:ascii="Arial" w:hAnsi="Arial" w:cs="Arial"/>
                <w:sz w:val="24"/>
                <w:szCs w:val="24"/>
                <w:lang w:val="en-US"/>
              </w:rPr>
            </w:pPr>
            <w:r w:rsidRPr="00615833">
              <w:rPr>
                <w:rFonts w:ascii="Arial" w:hAnsi="Arial" w:cs="Arial"/>
                <w:sz w:val="24"/>
                <w:szCs w:val="24"/>
                <w:lang w:val="en-US"/>
              </w:rPr>
              <w:t xml:space="preserve">Polo(s) </w:t>
            </w:r>
            <w:proofErr w:type="spellStart"/>
            <w:r w:rsidRPr="00615833">
              <w:rPr>
                <w:rFonts w:ascii="Arial" w:hAnsi="Arial" w:cs="Arial"/>
                <w:sz w:val="24"/>
                <w:szCs w:val="24"/>
                <w:lang w:val="en-US"/>
              </w:rPr>
              <w:t>EaD</w:t>
            </w:r>
            <w:proofErr w:type="spellEnd"/>
            <w:r w:rsidRPr="00615833">
              <w:rPr>
                <w:rFonts w:ascii="Arial" w:hAnsi="Arial" w:cs="Arial"/>
                <w:sz w:val="24"/>
                <w:szCs w:val="24"/>
                <w:lang w:val="en-US"/>
              </w:rPr>
              <w:t>: FACVEST-UNIFACVEST</w:t>
            </w:r>
          </w:p>
        </w:tc>
      </w:tr>
    </w:tbl>
    <w:p w:rsidR="007727DA" w:rsidRPr="00615833" w:rsidRDefault="007727DA" w:rsidP="007727DA">
      <w:pPr>
        <w:pStyle w:val="Contedodetabela"/>
        <w:spacing w:after="0"/>
        <w:jc w:val="center"/>
        <w:rPr>
          <w:rFonts w:ascii="Arial" w:hAnsi="Arial" w:cs="Arial"/>
          <w:b/>
          <w:szCs w:val="24"/>
        </w:rPr>
      </w:pPr>
    </w:p>
    <w:p w:rsidR="007727DA" w:rsidRDefault="007727DA" w:rsidP="007727DA">
      <w:pPr>
        <w:spacing w:after="0" w:line="240" w:lineRule="auto"/>
        <w:jc w:val="center"/>
        <w:rPr>
          <w:rFonts w:ascii="Arial" w:hAnsi="Arial" w:cs="Arial"/>
          <w:b/>
          <w:sz w:val="24"/>
          <w:szCs w:val="24"/>
        </w:rPr>
      </w:pPr>
      <w:r>
        <w:rPr>
          <w:rFonts w:ascii="Arial" w:hAnsi="Arial" w:cs="Arial"/>
          <w:b/>
          <w:sz w:val="24"/>
          <w:szCs w:val="24"/>
          <w:lang w:val="de-DE"/>
        </w:rPr>
        <w:t>APOIO PEDAGÓGICO AOS PROFESSORES DE</w:t>
      </w:r>
      <w:r>
        <w:rPr>
          <w:rFonts w:ascii="Arial" w:hAnsi="Arial" w:cs="Arial"/>
          <w:b/>
          <w:sz w:val="24"/>
          <w:szCs w:val="24"/>
        </w:rPr>
        <w:t xml:space="preserve"> ESTUDANTES MATRICULADOS NO EJA - ESCOLA DE JOVENS E ADULTO</w:t>
      </w:r>
    </w:p>
    <w:p w:rsidR="007727DA" w:rsidRPr="00830534" w:rsidRDefault="007727DA" w:rsidP="007727DA">
      <w:pPr>
        <w:spacing w:after="0" w:line="240" w:lineRule="auto"/>
        <w:jc w:val="center"/>
        <w:rPr>
          <w:rFonts w:ascii="Arial" w:hAnsi="Arial" w:cs="Arial"/>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27DA" w:rsidRPr="00615833" w:rsidTr="0004050A">
        <w:tc>
          <w:tcPr>
            <w:tcW w:w="10488" w:type="dxa"/>
            <w:shd w:val="clear" w:color="auto" w:fill="auto"/>
          </w:tcPr>
          <w:p w:rsidR="007727DA" w:rsidRPr="00615833" w:rsidRDefault="007727DA" w:rsidP="0004050A">
            <w:pPr>
              <w:tabs>
                <w:tab w:val="left" w:pos="426"/>
              </w:tabs>
              <w:spacing w:after="0" w:line="240" w:lineRule="auto"/>
              <w:jc w:val="center"/>
              <w:rPr>
                <w:rFonts w:ascii="Arial" w:hAnsi="Arial" w:cs="Arial"/>
                <w:sz w:val="24"/>
                <w:szCs w:val="24"/>
              </w:rPr>
            </w:pPr>
            <w:r w:rsidRPr="00615833">
              <w:rPr>
                <w:rFonts w:ascii="Arial" w:hAnsi="Arial" w:cs="Arial"/>
                <w:b/>
                <w:sz w:val="24"/>
                <w:szCs w:val="24"/>
              </w:rPr>
              <w:t xml:space="preserve">Área de Conhecimento: </w:t>
            </w:r>
            <w:r>
              <w:rPr>
                <w:rFonts w:ascii="Arial" w:hAnsi="Arial" w:cs="Arial"/>
                <w:b/>
                <w:sz w:val="24"/>
                <w:szCs w:val="24"/>
              </w:rPr>
              <w:t>PEDAGOGIA</w:t>
            </w:r>
          </w:p>
        </w:tc>
      </w:tr>
    </w:tbl>
    <w:p w:rsidR="007727DA" w:rsidRPr="00615833" w:rsidRDefault="007727DA" w:rsidP="007727DA">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27DA" w:rsidRPr="00615833" w:rsidTr="0004050A">
        <w:tc>
          <w:tcPr>
            <w:tcW w:w="10488" w:type="dxa"/>
            <w:shd w:val="clear" w:color="auto" w:fill="auto"/>
          </w:tcPr>
          <w:p w:rsidR="007727DA" w:rsidRDefault="007727DA"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 Geral</w:t>
            </w:r>
            <w:r>
              <w:rPr>
                <w:rFonts w:ascii="Arial" w:hAnsi="Arial" w:cs="Arial"/>
                <w:b/>
                <w:sz w:val="24"/>
                <w:szCs w:val="24"/>
              </w:rPr>
              <w:t xml:space="preserve">: </w:t>
            </w:r>
          </w:p>
          <w:p w:rsidR="007727DA" w:rsidRPr="004D55FC" w:rsidRDefault="007727DA" w:rsidP="0004050A">
            <w:pPr>
              <w:tabs>
                <w:tab w:val="left" w:pos="426"/>
              </w:tabs>
              <w:spacing w:after="0" w:line="240" w:lineRule="auto"/>
              <w:jc w:val="both"/>
              <w:rPr>
                <w:rFonts w:ascii="Arial" w:hAnsi="Arial" w:cs="Arial"/>
                <w:sz w:val="24"/>
                <w:szCs w:val="24"/>
              </w:rPr>
            </w:pPr>
            <w:r>
              <w:rPr>
                <w:rFonts w:ascii="Arial" w:hAnsi="Arial" w:cs="Arial"/>
                <w:sz w:val="24"/>
                <w:szCs w:val="24"/>
              </w:rPr>
              <w:t>Oferecer apoio pedagógico aos professores dos cursos de EJA</w:t>
            </w:r>
            <w:r w:rsidR="009B3E42">
              <w:rPr>
                <w:rFonts w:ascii="Arial" w:hAnsi="Arial" w:cs="Arial"/>
                <w:sz w:val="24"/>
                <w:szCs w:val="24"/>
              </w:rPr>
              <w:t>.</w:t>
            </w:r>
          </w:p>
        </w:tc>
      </w:tr>
    </w:tbl>
    <w:p w:rsidR="007727DA" w:rsidRPr="00615833" w:rsidRDefault="007727DA" w:rsidP="007727DA">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27DA" w:rsidRPr="00615833" w:rsidTr="0004050A">
        <w:tc>
          <w:tcPr>
            <w:tcW w:w="10488" w:type="dxa"/>
            <w:shd w:val="clear" w:color="auto" w:fill="auto"/>
          </w:tcPr>
          <w:p w:rsidR="007727DA" w:rsidRDefault="007727DA"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Objetivo(s) Específico(s)</w:t>
            </w:r>
            <w:r>
              <w:rPr>
                <w:rFonts w:ascii="Arial" w:hAnsi="Arial" w:cs="Arial"/>
                <w:b/>
                <w:sz w:val="24"/>
                <w:szCs w:val="24"/>
              </w:rPr>
              <w:t xml:space="preserve">: </w:t>
            </w:r>
          </w:p>
          <w:p w:rsidR="007727DA" w:rsidRDefault="007727DA" w:rsidP="0004050A">
            <w:pPr>
              <w:tabs>
                <w:tab w:val="left" w:pos="426"/>
              </w:tabs>
              <w:spacing w:after="0" w:line="240" w:lineRule="auto"/>
              <w:jc w:val="both"/>
              <w:rPr>
                <w:rFonts w:ascii="Arial" w:hAnsi="Arial" w:cs="Arial"/>
                <w:sz w:val="24"/>
                <w:szCs w:val="24"/>
              </w:rPr>
            </w:pPr>
            <w:r>
              <w:rPr>
                <w:rFonts w:ascii="Arial" w:hAnsi="Arial" w:cs="Arial"/>
                <w:sz w:val="24"/>
                <w:szCs w:val="24"/>
              </w:rPr>
              <w:t xml:space="preserve">Levantar as </w:t>
            </w:r>
            <w:r w:rsidR="009B3E42">
              <w:rPr>
                <w:rFonts w:ascii="Arial" w:hAnsi="Arial" w:cs="Arial"/>
                <w:sz w:val="24"/>
                <w:szCs w:val="24"/>
              </w:rPr>
              <w:t>principais dificuldades pedagógicas encontradas pelos professores d</w:t>
            </w:r>
            <w:r>
              <w:rPr>
                <w:rFonts w:ascii="Arial" w:hAnsi="Arial" w:cs="Arial"/>
                <w:sz w:val="24"/>
                <w:szCs w:val="24"/>
              </w:rPr>
              <w:t>o programa EJA;</w:t>
            </w:r>
          </w:p>
          <w:p w:rsidR="007727DA" w:rsidRDefault="007727DA" w:rsidP="0004050A">
            <w:pPr>
              <w:tabs>
                <w:tab w:val="left" w:pos="426"/>
              </w:tabs>
              <w:spacing w:after="0" w:line="240" w:lineRule="auto"/>
              <w:jc w:val="both"/>
              <w:rPr>
                <w:rFonts w:ascii="Arial" w:hAnsi="Arial" w:cs="Arial"/>
                <w:sz w:val="24"/>
                <w:szCs w:val="24"/>
              </w:rPr>
            </w:pPr>
            <w:r>
              <w:rPr>
                <w:rFonts w:ascii="Arial" w:hAnsi="Arial" w:cs="Arial"/>
                <w:sz w:val="24"/>
                <w:szCs w:val="24"/>
              </w:rPr>
              <w:t xml:space="preserve">Vivenciar nas salas de aula a forma de </w:t>
            </w:r>
            <w:r w:rsidR="009B3E42">
              <w:rPr>
                <w:rFonts w:ascii="Arial" w:hAnsi="Arial" w:cs="Arial"/>
                <w:sz w:val="24"/>
                <w:szCs w:val="24"/>
              </w:rPr>
              <w:t>ensino-</w:t>
            </w:r>
            <w:r>
              <w:rPr>
                <w:rFonts w:ascii="Arial" w:hAnsi="Arial" w:cs="Arial"/>
                <w:sz w:val="24"/>
                <w:szCs w:val="24"/>
              </w:rPr>
              <w:t>aprendizagem e o nível de colaboração entre os alunos matriculados no EJA;</w:t>
            </w:r>
          </w:p>
          <w:p w:rsidR="009B3E42" w:rsidRDefault="009B3E42" w:rsidP="0004050A">
            <w:pPr>
              <w:tabs>
                <w:tab w:val="left" w:pos="426"/>
              </w:tabs>
              <w:spacing w:after="0" w:line="240" w:lineRule="auto"/>
              <w:jc w:val="both"/>
              <w:rPr>
                <w:rFonts w:ascii="Arial" w:hAnsi="Arial" w:cs="Arial"/>
                <w:sz w:val="24"/>
                <w:szCs w:val="24"/>
              </w:rPr>
            </w:pPr>
            <w:r>
              <w:rPr>
                <w:rFonts w:ascii="Arial" w:hAnsi="Arial" w:cs="Arial"/>
                <w:sz w:val="24"/>
                <w:szCs w:val="24"/>
              </w:rPr>
              <w:t>Elaborar</w:t>
            </w:r>
            <w:r w:rsidR="004A4917">
              <w:rPr>
                <w:rFonts w:ascii="Arial" w:hAnsi="Arial" w:cs="Arial"/>
                <w:sz w:val="24"/>
                <w:szCs w:val="24"/>
              </w:rPr>
              <w:t xml:space="preserve"> um relatório com propostas pedagógicas relacionadas às dificuldades encontradas pelos professores de EJA;</w:t>
            </w:r>
          </w:p>
          <w:p w:rsidR="007727DA" w:rsidRPr="00921D96" w:rsidRDefault="007727DA" w:rsidP="0004050A">
            <w:pPr>
              <w:tabs>
                <w:tab w:val="left" w:pos="426"/>
              </w:tabs>
              <w:spacing w:after="0" w:line="240" w:lineRule="auto"/>
              <w:jc w:val="both"/>
              <w:rPr>
                <w:rFonts w:ascii="Arial" w:hAnsi="Arial" w:cs="Arial"/>
                <w:sz w:val="24"/>
                <w:szCs w:val="24"/>
              </w:rPr>
            </w:pPr>
            <w:r>
              <w:rPr>
                <w:rFonts w:ascii="Arial" w:hAnsi="Arial" w:cs="Arial"/>
                <w:sz w:val="24"/>
                <w:szCs w:val="24"/>
              </w:rPr>
              <w:t>Sistematizar as informações vivenciadas e produzir um relatório prático/teórico da experiência</w:t>
            </w:r>
            <w:r w:rsidR="009B3E42">
              <w:rPr>
                <w:rFonts w:ascii="Arial" w:hAnsi="Arial" w:cs="Arial"/>
                <w:sz w:val="24"/>
                <w:szCs w:val="24"/>
              </w:rPr>
              <w:t xml:space="preserve"> pedagógica</w:t>
            </w:r>
            <w:r>
              <w:rPr>
                <w:rFonts w:ascii="Arial" w:hAnsi="Arial" w:cs="Arial"/>
                <w:sz w:val="24"/>
                <w:szCs w:val="24"/>
              </w:rPr>
              <w:t xml:space="preserve"> em turmas de EJA.</w:t>
            </w:r>
          </w:p>
        </w:tc>
      </w:tr>
    </w:tbl>
    <w:p w:rsidR="007727DA" w:rsidRPr="00615833" w:rsidRDefault="007727DA" w:rsidP="007727DA">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27DA" w:rsidRPr="00615833" w:rsidTr="0004050A">
        <w:tc>
          <w:tcPr>
            <w:tcW w:w="10488" w:type="dxa"/>
            <w:shd w:val="clear" w:color="auto" w:fill="auto"/>
          </w:tcPr>
          <w:p w:rsidR="007727DA" w:rsidRDefault="007727DA"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Justificativa</w:t>
            </w:r>
            <w:r>
              <w:rPr>
                <w:rFonts w:ascii="Arial" w:hAnsi="Arial" w:cs="Arial"/>
                <w:b/>
                <w:sz w:val="24"/>
                <w:szCs w:val="24"/>
              </w:rPr>
              <w:t xml:space="preserve">: </w:t>
            </w:r>
          </w:p>
          <w:p w:rsidR="007727DA" w:rsidRPr="00921D96" w:rsidRDefault="007727DA" w:rsidP="004A4917">
            <w:pPr>
              <w:tabs>
                <w:tab w:val="left" w:pos="426"/>
              </w:tabs>
              <w:spacing w:after="0" w:line="240" w:lineRule="auto"/>
              <w:jc w:val="both"/>
              <w:rPr>
                <w:rFonts w:ascii="Arial" w:hAnsi="Arial" w:cs="Arial"/>
                <w:sz w:val="24"/>
                <w:szCs w:val="24"/>
              </w:rPr>
            </w:pPr>
            <w:r>
              <w:rPr>
                <w:rFonts w:ascii="Arial" w:hAnsi="Arial" w:cs="Arial"/>
                <w:sz w:val="24"/>
                <w:szCs w:val="24"/>
              </w:rPr>
              <w:t xml:space="preserve">O programa de Escola para Jovens e Adultos oferece uma nova oportunidade de formação para </w:t>
            </w:r>
            <w:proofErr w:type="gramStart"/>
            <w:r>
              <w:rPr>
                <w:rFonts w:ascii="Arial" w:hAnsi="Arial" w:cs="Arial"/>
                <w:sz w:val="24"/>
                <w:szCs w:val="24"/>
              </w:rPr>
              <w:t>brasileiras e brasileiros</w:t>
            </w:r>
            <w:proofErr w:type="gramEnd"/>
            <w:r>
              <w:rPr>
                <w:rFonts w:ascii="Arial" w:hAnsi="Arial" w:cs="Arial"/>
                <w:sz w:val="24"/>
                <w:szCs w:val="24"/>
              </w:rPr>
              <w:t xml:space="preserve"> que por motivo diversos não conseguiram concluir seus estudos no Ensino Básico e Fundamental. </w:t>
            </w:r>
            <w:r w:rsidR="004A4917">
              <w:rPr>
                <w:rFonts w:ascii="Arial" w:hAnsi="Arial" w:cs="Arial"/>
                <w:sz w:val="24"/>
                <w:szCs w:val="24"/>
              </w:rPr>
              <w:t>Os professores</w:t>
            </w:r>
            <w:r w:rsidR="00606D13">
              <w:rPr>
                <w:rFonts w:ascii="Arial" w:hAnsi="Arial" w:cs="Arial"/>
                <w:sz w:val="24"/>
                <w:szCs w:val="24"/>
              </w:rPr>
              <w:t xml:space="preserve"> dos cursos de EJA irão encontrar uma realidade muito diversa dos cursos regulares com relação ao repertório, comportamento, expectativas destes alunos jovens e adultos. Muitas vezes, sua formação acadêmica não cobriu métodos e técnicas pedagógicas que possibilitem uma boa eficiência no processo </w:t>
            </w:r>
            <w:proofErr w:type="spellStart"/>
            <w:r w:rsidR="00606D13">
              <w:rPr>
                <w:rFonts w:ascii="Arial" w:hAnsi="Arial" w:cs="Arial"/>
                <w:sz w:val="24"/>
                <w:szCs w:val="24"/>
              </w:rPr>
              <w:t>ensido</w:t>
            </w:r>
            <w:proofErr w:type="spellEnd"/>
            <w:r w:rsidR="00606D13">
              <w:rPr>
                <w:rFonts w:ascii="Arial" w:hAnsi="Arial" w:cs="Arial"/>
                <w:sz w:val="24"/>
                <w:szCs w:val="24"/>
              </w:rPr>
              <w:t>-aprendizagem. A possibilidade do graduando em pedagogia experimentarem especificamente este ambiente escolar e suas demandas pedagógicas o seu aprendizado, podendo associar seu repertório teórico à prática do ensino-aprendizagem.</w:t>
            </w:r>
          </w:p>
        </w:tc>
      </w:tr>
    </w:tbl>
    <w:p w:rsidR="007727DA" w:rsidRPr="00615833" w:rsidRDefault="007727DA" w:rsidP="007727DA">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7727DA" w:rsidRPr="00615833" w:rsidTr="0004050A">
        <w:tc>
          <w:tcPr>
            <w:tcW w:w="10488" w:type="dxa"/>
            <w:shd w:val="clear" w:color="auto" w:fill="auto"/>
          </w:tcPr>
          <w:p w:rsidR="007727DA" w:rsidRDefault="007727DA" w:rsidP="0004050A">
            <w:pPr>
              <w:tabs>
                <w:tab w:val="left" w:pos="426"/>
              </w:tabs>
              <w:spacing w:after="0" w:line="240" w:lineRule="auto"/>
              <w:jc w:val="both"/>
              <w:rPr>
                <w:rFonts w:ascii="Arial" w:hAnsi="Arial" w:cs="Arial"/>
                <w:b/>
                <w:sz w:val="24"/>
                <w:szCs w:val="24"/>
              </w:rPr>
            </w:pPr>
            <w:r w:rsidRPr="00615833">
              <w:rPr>
                <w:rFonts w:ascii="Arial" w:hAnsi="Arial" w:cs="Arial"/>
                <w:b/>
                <w:sz w:val="24"/>
                <w:szCs w:val="24"/>
              </w:rPr>
              <w:t>Metodologia</w:t>
            </w:r>
            <w:r>
              <w:rPr>
                <w:rFonts w:ascii="Arial" w:hAnsi="Arial" w:cs="Arial"/>
                <w:b/>
                <w:sz w:val="24"/>
                <w:szCs w:val="24"/>
              </w:rPr>
              <w:t xml:space="preserve">: </w:t>
            </w:r>
          </w:p>
          <w:p w:rsidR="007727DA" w:rsidRPr="00615833" w:rsidRDefault="00606D13" w:rsidP="0055400F">
            <w:pPr>
              <w:tabs>
                <w:tab w:val="left" w:pos="426"/>
              </w:tabs>
              <w:spacing w:after="0" w:line="240" w:lineRule="auto"/>
              <w:jc w:val="both"/>
              <w:rPr>
                <w:rFonts w:ascii="Arial" w:hAnsi="Arial" w:cs="Arial"/>
                <w:b/>
                <w:sz w:val="24"/>
                <w:szCs w:val="24"/>
              </w:rPr>
            </w:pPr>
            <w:r>
              <w:rPr>
                <w:rFonts w:ascii="Arial" w:hAnsi="Arial" w:cs="Arial"/>
                <w:sz w:val="24"/>
                <w:szCs w:val="24"/>
              </w:rPr>
              <w:t>Será realizado o levantamento das principais dificuldades pedagógicas encontradas pelos professores do programa EJA e vivenciado nas salas de aula a forma de ensino-aprendizagem e o nível de colaboração entre os alunos matriculad</w:t>
            </w:r>
            <w:r w:rsidR="0055400F">
              <w:rPr>
                <w:rFonts w:ascii="Arial" w:hAnsi="Arial" w:cs="Arial"/>
                <w:sz w:val="24"/>
                <w:szCs w:val="24"/>
              </w:rPr>
              <w:t>os no EJA. Em seguida, será elaborado um documento</w:t>
            </w:r>
            <w:r>
              <w:rPr>
                <w:rFonts w:ascii="Arial" w:hAnsi="Arial" w:cs="Arial"/>
                <w:sz w:val="24"/>
                <w:szCs w:val="24"/>
              </w:rPr>
              <w:t xml:space="preserve"> com propostas pedagógicas relacionadas às dificuldades encon</w:t>
            </w:r>
            <w:r w:rsidR="0055400F">
              <w:rPr>
                <w:rFonts w:ascii="Arial" w:hAnsi="Arial" w:cs="Arial"/>
                <w:sz w:val="24"/>
                <w:szCs w:val="24"/>
              </w:rPr>
              <w:t>tradas pelos professores de EJA e sistematizadas</w:t>
            </w:r>
            <w:r>
              <w:rPr>
                <w:rFonts w:ascii="Arial" w:hAnsi="Arial" w:cs="Arial"/>
                <w:sz w:val="24"/>
                <w:szCs w:val="24"/>
              </w:rPr>
              <w:t xml:space="preserve"> as informações vivenciadas e produzir um relatório prático/teórico da experiência pedagógica em turmas de EJA.</w:t>
            </w:r>
          </w:p>
        </w:tc>
      </w:tr>
    </w:tbl>
    <w:p w:rsidR="007727DA" w:rsidRDefault="007727DA"/>
    <w:p w:rsidR="00C000C9" w:rsidRDefault="00C000C9" w:rsidP="00C000C9">
      <w:pPr>
        <w:spacing w:after="0" w:line="240" w:lineRule="auto"/>
        <w:jc w:val="center"/>
        <w:rPr>
          <w:rFonts w:ascii="Arial" w:hAnsi="Arial" w:cs="Arial"/>
          <w:b/>
          <w:i/>
          <w:noProof/>
          <w:sz w:val="20"/>
          <w:szCs w:val="20"/>
        </w:rPr>
      </w:pPr>
      <w:r>
        <w:rPr>
          <w:rFonts w:ascii="Arial" w:hAnsi="Arial" w:cs="Arial"/>
          <w:b/>
          <w:i/>
          <w:noProof/>
          <w:sz w:val="20"/>
          <w:szCs w:val="20"/>
        </w:rPr>
        <w:drawing>
          <wp:inline distT="0" distB="0" distL="0" distR="0">
            <wp:extent cx="1190625" cy="3333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333375"/>
                    </a:xfrm>
                    <a:prstGeom prst="rect">
                      <a:avLst/>
                    </a:prstGeom>
                    <a:noFill/>
                    <a:ln>
                      <a:noFill/>
                    </a:ln>
                  </pic:spPr>
                </pic:pic>
              </a:graphicData>
            </a:graphic>
          </wp:inline>
        </w:drawing>
      </w:r>
    </w:p>
    <w:p w:rsidR="00C000C9" w:rsidRDefault="00C000C9" w:rsidP="00C000C9">
      <w:pPr>
        <w:spacing w:after="0" w:line="240" w:lineRule="auto"/>
        <w:jc w:val="center"/>
        <w:rPr>
          <w:rFonts w:ascii="Arial" w:hAnsi="Arial" w:cs="Arial"/>
          <w:b/>
          <w:noProof/>
          <w:sz w:val="24"/>
          <w:szCs w:val="24"/>
        </w:rPr>
      </w:pPr>
      <w:r>
        <w:rPr>
          <w:rFonts w:ascii="Arial" w:hAnsi="Arial" w:cs="Arial"/>
          <w:b/>
          <w:noProof/>
          <w:sz w:val="24"/>
          <w:szCs w:val="24"/>
        </w:rPr>
        <w:t>CENTRO UNIVERSITÁRIO FACVEST-UNIFACVEST</w:t>
      </w:r>
    </w:p>
    <w:p w:rsidR="00C000C9" w:rsidRDefault="00C000C9" w:rsidP="00C000C9">
      <w:pPr>
        <w:widowControl w:val="0"/>
        <w:overflowPunct w:val="0"/>
        <w:autoSpaceDE w:val="0"/>
        <w:autoSpaceDN w:val="0"/>
        <w:adjustRightInd w:val="0"/>
        <w:spacing w:after="0" w:line="360" w:lineRule="auto"/>
        <w:ind w:right="20"/>
        <w:jc w:val="both"/>
        <w:rPr>
          <w:rFonts w:ascii="Arial" w:hAnsi="Arial" w:cs="Arial"/>
          <w:bCs/>
          <w:sz w:val="24"/>
          <w:szCs w:val="24"/>
        </w:rPr>
      </w:pPr>
    </w:p>
    <w:p w:rsidR="00C000C9" w:rsidRDefault="00C000C9" w:rsidP="00C000C9">
      <w:pPr>
        <w:widowControl w:val="0"/>
        <w:overflowPunct w:val="0"/>
        <w:autoSpaceDE w:val="0"/>
        <w:autoSpaceDN w:val="0"/>
        <w:adjustRightInd w:val="0"/>
        <w:spacing w:after="0" w:line="360" w:lineRule="auto"/>
        <w:ind w:right="20"/>
        <w:jc w:val="both"/>
        <w:rPr>
          <w:rFonts w:ascii="Arial" w:hAnsi="Arial" w:cs="Arial"/>
          <w:bCs/>
          <w:sz w:val="24"/>
          <w:szCs w:val="24"/>
        </w:rPr>
      </w:pPr>
    </w:p>
    <w:p w:rsidR="00C000C9" w:rsidRDefault="00C000C9" w:rsidP="00C000C9">
      <w:pPr>
        <w:widowControl w:val="0"/>
        <w:overflowPunct w:val="0"/>
        <w:autoSpaceDE w:val="0"/>
        <w:autoSpaceDN w:val="0"/>
        <w:adjustRightInd w:val="0"/>
        <w:spacing w:after="0" w:line="360" w:lineRule="auto"/>
        <w:ind w:right="20"/>
        <w:jc w:val="center"/>
        <w:rPr>
          <w:rFonts w:ascii="Arial" w:hAnsi="Arial" w:cs="Arial"/>
          <w:b/>
          <w:bCs/>
          <w:sz w:val="24"/>
          <w:szCs w:val="24"/>
        </w:rPr>
      </w:pPr>
      <w:r>
        <w:rPr>
          <w:rFonts w:ascii="Arial" w:hAnsi="Arial" w:cs="Arial"/>
          <w:b/>
          <w:bCs/>
          <w:sz w:val="24"/>
          <w:szCs w:val="24"/>
        </w:rPr>
        <w:t>Projeto(s) Social(</w:t>
      </w:r>
      <w:proofErr w:type="spellStart"/>
      <w:r>
        <w:rPr>
          <w:rFonts w:ascii="Arial" w:hAnsi="Arial" w:cs="Arial"/>
          <w:b/>
          <w:bCs/>
          <w:sz w:val="24"/>
          <w:szCs w:val="24"/>
        </w:rPr>
        <w:t>is</w:t>
      </w:r>
      <w:proofErr w:type="spellEnd"/>
      <w:r>
        <w:rPr>
          <w:rFonts w:ascii="Arial" w:hAnsi="Arial" w:cs="Arial"/>
          <w:b/>
          <w:bCs/>
          <w:sz w:val="24"/>
          <w:szCs w:val="24"/>
        </w:rPr>
        <w:t>) com Visão Educativa/Extensão</w:t>
      </w:r>
    </w:p>
    <w:p w:rsidR="00C000C9" w:rsidRDefault="00C000C9" w:rsidP="00C000C9">
      <w:pPr>
        <w:widowControl w:val="0"/>
        <w:overflowPunct w:val="0"/>
        <w:autoSpaceDE w:val="0"/>
        <w:autoSpaceDN w:val="0"/>
        <w:adjustRightInd w:val="0"/>
        <w:spacing w:after="0" w:line="360" w:lineRule="auto"/>
        <w:ind w:right="20"/>
        <w:jc w:val="center"/>
        <w:rPr>
          <w:rFonts w:ascii="Arial" w:hAnsi="Arial" w:cs="Arial"/>
          <w:sz w:val="24"/>
          <w:szCs w:val="24"/>
        </w:rPr>
      </w:pPr>
      <w:r>
        <w:rPr>
          <w:rFonts w:ascii="Arial" w:hAnsi="Arial" w:cs="Arial"/>
          <w:bCs/>
          <w:sz w:val="24"/>
          <w:szCs w:val="24"/>
        </w:rPr>
        <w:t>RESUMO para Cadastramento UNIEDU/2020/21, RESUMO para Cadastramento UNIEDU/2020/21, Cadastramento PIBIC-UNIFACVEST, Cadastramento Projetos de Iniciação Científica e Extensão UNIFACVEST.</w:t>
      </w:r>
    </w:p>
    <w:p w:rsidR="00C000C9" w:rsidRDefault="00C000C9" w:rsidP="00C000C9">
      <w:pPr>
        <w:pStyle w:val="PargrafodaLista"/>
        <w:tabs>
          <w:tab w:val="left" w:pos="426"/>
        </w:tabs>
        <w:spacing w:after="0" w:line="240" w:lineRule="auto"/>
        <w:ind w:left="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sz w:val="24"/>
                <w:szCs w:val="24"/>
              </w:rPr>
            </w:pPr>
            <w:r>
              <w:rPr>
                <w:rFonts w:ascii="Arial" w:hAnsi="Arial" w:cs="Arial"/>
                <w:sz w:val="24"/>
                <w:szCs w:val="24"/>
              </w:rPr>
              <w:t>Nome da Mantenedora: SOCIEDADE EDUCACIONAL NOSSA SENHORA AUXILIADORA-SENSAL</w:t>
            </w:r>
          </w:p>
        </w:tc>
      </w:tr>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spacing w:after="0" w:line="240" w:lineRule="auto"/>
              <w:rPr>
                <w:rFonts w:ascii="Arial" w:hAnsi="Arial" w:cs="Arial"/>
                <w:b/>
                <w:noProof/>
                <w:sz w:val="24"/>
                <w:szCs w:val="24"/>
              </w:rPr>
            </w:pPr>
            <w:r>
              <w:rPr>
                <w:rFonts w:ascii="Arial" w:hAnsi="Arial" w:cs="Arial"/>
                <w:sz w:val="24"/>
                <w:szCs w:val="24"/>
              </w:rPr>
              <w:t xml:space="preserve">Nome da IES: </w:t>
            </w:r>
            <w:r>
              <w:rPr>
                <w:rFonts w:ascii="Arial" w:hAnsi="Arial" w:cs="Arial"/>
                <w:b/>
                <w:noProof/>
                <w:sz w:val="24"/>
                <w:szCs w:val="24"/>
              </w:rPr>
              <w:t>CENTRO UNIVERSITÁRIO FACVEST-UNIFACVEST</w:t>
            </w:r>
          </w:p>
        </w:tc>
      </w:tr>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sz w:val="24"/>
                <w:szCs w:val="24"/>
              </w:rPr>
            </w:pPr>
            <w:proofErr w:type="gramStart"/>
            <w:r>
              <w:rPr>
                <w:rFonts w:ascii="Arial" w:hAnsi="Arial" w:cs="Arial"/>
                <w:sz w:val="24"/>
                <w:szCs w:val="24"/>
              </w:rPr>
              <w:t>Campus(</w:t>
            </w:r>
            <w:proofErr w:type="gramEnd"/>
            <w:r>
              <w:rPr>
                <w:rFonts w:ascii="Arial" w:hAnsi="Arial" w:cs="Arial"/>
                <w:sz w:val="24"/>
                <w:szCs w:val="24"/>
              </w:rPr>
              <w:t>Campi): LAGES-SC</w:t>
            </w:r>
          </w:p>
        </w:tc>
      </w:tr>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sz w:val="24"/>
                <w:szCs w:val="24"/>
              </w:rPr>
            </w:pPr>
            <w:r>
              <w:rPr>
                <w:rFonts w:ascii="Arial" w:hAnsi="Arial" w:cs="Arial"/>
                <w:sz w:val="24"/>
                <w:szCs w:val="24"/>
              </w:rPr>
              <w:t>Unidade(s) Vinculada(s): FACVEST-UNIFACVEST</w:t>
            </w:r>
          </w:p>
        </w:tc>
      </w:tr>
      <w:tr w:rsidR="00C000C9" w:rsidRPr="00FC53D4"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sz w:val="24"/>
                <w:szCs w:val="24"/>
                <w:lang w:val="en-US"/>
              </w:rPr>
            </w:pPr>
            <w:r>
              <w:rPr>
                <w:rFonts w:ascii="Arial" w:hAnsi="Arial" w:cs="Arial"/>
                <w:sz w:val="24"/>
                <w:szCs w:val="24"/>
                <w:lang w:val="en-US"/>
              </w:rPr>
              <w:t xml:space="preserve">Polo(s) </w:t>
            </w:r>
            <w:proofErr w:type="spellStart"/>
            <w:r>
              <w:rPr>
                <w:rFonts w:ascii="Arial" w:hAnsi="Arial" w:cs="Arial"/>
                <w:sz w:val="24"/>
                <w:szCs w:val="24"/>
                <w:lang w:val="en-US"/>
              </w:rPr>
              <w:t>EaD</w:t>
            </w:r>
            <w:proofErr w:type="spellEnd"/>
            <w:r>
              <w:rPr>
                <w:rFonts w:ascii="Arial" w:hAnsi="Arial" w:cs="Arial"/>
                <w:sz w:val="24"/>
                <w:szCs w:val="24"/>
                <w:lang w:val="en-US"/>
              </w:rPr>
              <w:t>: FACVEST-UNIFACVEST</w:t>
            </w:r>
          </w:p>
        </w:tc>
      </w:tr>
    </w:tbl>
    <w:p w:rsidR="00C000C9" w:rsidRDefault="00C000C9" w:rsidP="00C000C9">
      <w:pPr>
        <w:pStyle w:val="Contedodetabela"/>
        <w:spacing w:after="0"/>
        <w:jc w:val="center"/>
        <w:rPr>
          <w:rFonts w:ascii="Arial" w:hAnsi="Arial" w:cs="Arial"/>
          <w:b/>
          <w:szCs w:val="24"/>
        </w:rPr>
      </w:pPr>
    </w:p>
    <w:p w:rsidR="00C000C9" w:rsidRDefault="00C000C9" w:rsidP="00C000C9">
      <w:pPr>
        <w:pStyle w:val="Contedodetabela"/>
        <w:spacing w:after="0"/>
        <w:jc w:val="center"/>
        <w:rPr>
          <w:rFonts w:ascii="Arial" w:hAnsi="Arial" w:cs="Arial"/>
          <w:b/>
          <w:sz w:val="28"/>
          <w:szCs w:val="28"/>
        </w:rPr>
      </w:pPr>
      <w:r>
        <w:rPr>
          <w:rFonts w:ascii="Arial" w:hAnsi="Arial" w:cs="Arial"/>
          <w:b/>
          <w:sz w:val="28"/>
          <w:szCs w:val="28"/>
        </w:rPr>
        <w:t>PROJETO CIDADANIA: VALORES NO PROCESSO EDUCATIVO</w:t>
      </w:r>
    </w:p>
    <w:p w:rsidR="00C000C9" w:rsidRDefault="00C000C9" w:rsidP="00C000C9">
      <w:pPr>
        <w:pStyle w:val="Cabealho"/>
        <w:rPr>
          <w:rFonts w:ascii="Arial" w:hAnsi="Arial" w:cs="Arial"/>
          <w:sz w:val="24"/>
          <w:szCs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sz w:val="24"/>
                <w:szCs w:val="24"/>
              </w:rPr>
            </w:pPr>
            <w:r>
              <w:rPr>
                <w:rFonts w:ascii="Arial" w:hAnsi="Arial" w:cs="Arial"/>
                <w:b/>
                <w:sz w:val="24"/>
                <w:szCs w:val="24"/>
              </w:rPr>
              <w:t xml:space="preserve">Área de Conhecimento: 10000003-CIÊNCIAS EXATAS E DA TERRA, 20000006-CIÊNCIAS BIOLÓGICAS, 30000009- ENGENHARIAS, 0800002- BIOQUÍMICA, 40000001- CIÊNCIAS DA SAÚDE, 50000004- CIÊNCIAS AGRÁRIAS, 60000007- CIÊNCIAS SOCIAIS APLICADAS, 70000000- </w:t>
            </w:r>
            <w:r>
              <w:rPr>
                <w:rFonts w:ascii="Arial" w:hAnsi="Arial" w:cs="Arial"/>
                <w:b/>
                <w:sz w:val="24"/>
                <w:szCs w:val="24"/>
              </w:rPr>
              <w:lastRenderedPageBreak/>
              <w:t>CIÊNCIAS HUMANAS,</w:t>
            </w:r>
            <w:proofErr w:type="gramStart"/>
            <w:r>
              <w:rPr>
                <w:rFonts w:ascii="Arial" w:hAnsi="Arial" w:cs="Arial"/>
                <w:b/>
                <w:sz w:val="24"/>
                <w:szCs w:val="24"/>
              </w:rPr>
              <w:t xml:space="preserve">  </w:t>
            </w:r>
            <w:proofErr w:type="gramEnd"/>
            <w:r>
              <w:rPr>
                <w:rFonts w:ascii="Arial" w:hAnsi="Arial" w:cs="Arial"/>
                <w:b/>
                <w:sz w:val="24"/>
                <w:szCs w:val="24"/>
              </w:rPr>
              <w:t>80000002- LINGUÍSTICA, LETRAS E ARTES, 90000005- MULTIDISCIPLINAR.</w:t>
            </w:r>
          </w:p>
        </w:tc>
      </w:tr>
    </w:tbl>
    <w:p w:rsidR="00C000C9" w:rsidRDefault="00C000C9" w:rsidP="00C000C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sz w:val="24"/>
                <w:szCs w:val="24"/>
              </w:rPr>
            </w:pPr>
            <w:r>
              <w:rPr>
                <w:rFonts w:ascii="Arial" w:hAnsi="Arial" w:cs="Arial"/>
                <w:b/>
                <w:sz w:val="24"/>
                <w:szCs w:val="24"/>
              </w:rPr>
              <w:t>Objetivo Geral: Por meio de atividades planejadas e orientadas trabalhar as questões referentes aos valores e cidadania, trabalhando num ambiente de colaboração e cooperação, despertando a consciência do educador, educando e comunidade para questões fundamentais para o convívio em sociedade, analisando de forma crítica as situações vivenciadas e envolvendo-se nas atividades da escola/entidade e do seu entorno.</w:t>
            </w:r>
          </w:p>
        </w:tc>
      </w:tr>
    </w:tbl>
    <w:p w:rsidR="00C000C9" w:rsidRDefault="00C000C9" w:rsidP="00C000C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tcPr>
          <w:p w:rsidR="00C000C9" w:rsidRDefault="00C000C9">
            <w:pPr>
              <w:tabs>
                <w:tab w:val="left" w:pos="426"/>
              </w:tabs>
              <w:spacing w:after="0" w:line="240" w:lineRule="auto"/>
              <w:jc w:val="both"/>
              <w:rPr>
                <w:rFonts w:ascii="Arial" w:hAnsi="Arial" w:cs="Arial"/>
                <w:b/>
                <w:sz w:val="24"/>
                <w:szCs w:val="24"/>
              </w:rPr>
            </w:pPr>
            <w:r>
              <w:rPr>
                <w:rFonts w:ascii="Arial" w:hAnsi="Arial" w:cs="Arial"/>
                <w:b/>
                <w:sz w:val="24"/>
                <w:szCs w:val="24"/>
              </w:rPr>
              <w:t>Objetivo(s) Específico(s): Ampliar a convivência dos educandos nas suas áreas de conhecimento, desenvolvendo atividades que fortaleçam os valores do processo educativo e cidadania</w:t>
            </w:r>
          </w:p>
          <w:p w:rsidR="00C000C9" w:rsidRDefault="00C000C9">
            <w:pPr>
              <w:tabs>
                <w:tab w:val="left" w:pos="426"/>
              </w:tabs>
              <w:spacing w:after="0" w:line="240" w:lineRule="auto"/>
              <w:jc w:val="both"/>
              <w:rPr>
                <w:rFonts w:ascii="Arial" w:hAnsi="Arial" w:cs="Arial"/>
                <w:sz w:val="24"/>
                <w:szCs w:val="24"/>
              </w:rPr>
            </w:pPr>
          </w:p>
        </w:tc>
      </w:tr>
    </w:tbl>
    <w:p w:rsidR="00C000C9" w:rsidRDefault="00C000C9" w:rsidP="00C000C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tcPr>
          <w:p w:rsidR="00C000C9" w:rsidRDefault="00C000C9">
            <w:pPr>
              <w:tabs>
                <w:tab w:val="left" w:pos="426"/>
              </w:tabs>
              <w:spacing w:after="0" w:line="240" w:lineRule="auto"/>
              <w:jc w:val="both"/>
              <w:rPr>
                <w:rFonts w:ascii="Arial" w:hAnsi="Arial" w:cs="Arial"/>
                <w:b/>
                <w:sz w:val="24"/>
                <w:szCs w:val="24"/>
              </w:rPr>
            </w:pPr>
            <w:r>
              <w:rPr>
                <w:rFonts w:ascii="Arial" w:hAnsi="Arial" w:cs="Arial"/>
                <w:b/>
                <w:sz w:val="24"/>
                <w:szCs w:val="24"/>
              </w:rPr>
              <w:t>Justificativa: Valores do processo educativo e cidadania:</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 xml:space="preserve">Preocupação que devemos ter no sentido de nos tornarmos pessoas melhores. </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Envolvimento com atividades da escola/entidade.</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Que adianta fazer da vida uma sucessão de tarefas, sem um chamamento global, que inclui as tarefas, mas exige uma visão mais ampla da vida?</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O que deixamos de ser cada dia?</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 xml:space="preserve">O que poderíamos ser, cada dia se quiséssemos? </w:t>
            </w:r>
          </w:p>
          <w:p w:rsidR="00C000C9" w:rsidRDefault="00C000C9" w:rsidP="008D3F4C">
            <w:pPr>
              <w:widowControl w:val="0"/>
              <w:numPr>
                <w:ilvl w:val="0"/>
                <w:numId w:val="1"/>
              </w:numPr>
              <w:spacing w:after="0" w:line="240" w:lineRule="auto"/>
              <w:jc w:val="both"/>
              <w:rPr>
                <w:rFonts w:ascii="Arial" w:hAnsi="Arial" w:cs="Arial"/>
                <w:b/>
                <w:sz w:val="24"/>
                <w:szCs w:val="24"/>
              </w:rPr>
            </w:pPr>
            <w:proofErr w:type="gramStart"/>
            <w:r>
              <w:rPr>
                <w:rFonts w:ascii="Arial" w:hAnsi="Arial" w:cs="Arial"/>
                <w:b/>
                <w:sz w:val="24"/>
                <w:szCs w:val="24"/>
              </w:rPr>
              <w:t>Se estamos</w:t>
            </w:r>
            <w:proofErr w:type="gramEnd"/>
            <w:r>
              <w:rPr>
                <w:rFonts w:ascii="Arial" w:hAnsi="Arial" w:cs="Arial"/>
                <w:b/>
                <w:sz w:val="24"/>
                <w:szCs w:val="24"/>
              </w:rPr>
              <w:t xml:space="preserve"> de acordo de que temos obrigação de sermos melhores, a crença em valores perenes se impõem. </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Necessidade de conciliar religião e ciência, tradição e inovação e nossas necessidades existenciais e as necessidades da sociedade, a luz de vivências e concepções dos valores do mundo atual.</w:t>
            </w:r>
          </w:p>
          <w:p w:rsidR="00C000C9" w:rsidRDefault="00C000C9" w:rsidP="008D3F4C">
            <w:pPr>
              <w:widowControl w:val="0"/>
              <w:numPr>
                <w:ilvl w:val="0"/>
                <w:numId w:val="1"/>
              </w:numPr>
              <w:spacing w:after="0" w:line="240" w:lineRule="auto"/>
              <w:jc w:val="both"/>
              <w:rPr>
                <w:rFonts w:ascii="Arial" w:hAnsi="Arial" w:cs="Arial"/>
                <w:b/>
                <w:sz w:val="24"/>
                <w:szCs w:val="24"/>
              </w:rPr>
            </w:pPr>
            <w:r>
              <w:rPr>
                <w:rFonts w:ascii="Arial" w:hAnsi="Arial" w:cs="Arial"/>
                <w:b/>
                <w:sz w:val="24"/>
                <w:szCs w:val="24"/>
              </w:rPr>
              <w:t>Esta havendo uma aceleração da mudança: relacionada ao avanço da ciência e tecnologia, explosão demográfica, comunicação de massa, ideologias em choque, conflitos mundiais, etc.</w:t>
            </w:r>
          </w:p>
          <w:p w:rsidR="00C000C9" w:rsidRDefault="00C000C9" w:rsidP="008D3F4C">
            <w:pPr>
              <w:widowControl w:val="0"/>
              <w:numPr>
                <w:ilvl w:val="0"/>
                <w:numId w:val="1"/>
              </w:numPr>
              <w:tabs>
                <w:tab w:val="num" w:pos="1440"/>
              </w:tabs>
              <w:spacing w:after="0" w:line="240" w:lineRule="auto"/>
              <w:jc w:val="both"/>
              <w:rPr>
                <w:rFonts w:ascii="Arial" w:hAnsi="Arial" w:cs="Arial"/>
                <w:b/>
                <w:sz w:val="24"/>
                <w:szCs w:val="24"/>
              </w:rPr>
            </w:pPr>
            <w:r>
              <w:rPr>
                <w:rFonts w:ascii="Arial" w:hAnsi="Arial" w:cs="Arial"/>
                <w:b/>
                <w:sz w:val="24"/>
                <w:szCs w:val="24"/>
              </w:rPr>
              <w:t>Supervalorização da novidade / ser diferente.</w:t>
            </w:r>
          </w:p>
          <w:p w:rsidR="00C000C9" w:rsidRDefault="00C000C9" w:rsidP="008D3F4C">
            <w:pPr>
              <w:widowControl w:val="0"/>
              <w:numPr>
                <w:ilvl w:val="0"/>
                <w:numId w:val="1"/>
              </w:numPr>
              <w:tabs>
                <w:tab w:val="num" w:pos="1440"/>
              </w:tabs>
              <w:spacing w:after="0" w:line="240" w:lineRule="auto"/>
              <w:jc w:val="both"/>
              <w:rPr>
                <w:rFonts w:ascii="Arial" w:hAnsi="Arial" w:cs="Arial"/>
                <w:b/>
                <w:sz w:val="24"/>
                <w:szCs w:val="24"/>
              </w:rPr>
            </w:pPr>
            <w:r>
              <w:rPr>
                <w:rFonts w:ascii="Arial" w:hAnsi="Arial" w:cs="Arial"/>
                <w:b/>
                <w:sz w:val="24"/>
                <w:szCs w:val="24"/>
              </w:rPr>
              <w:t>Quantidade de informação grande / Î incerteza / muitos caminhos a escolher.</w:t>
            </w:r>
          </w:p>
          <w:p w:rsidR="00C000C9" w:rsidRDefault="00C000C9">
            <w:pPr>
              <w:widowControl w:val="0"/>
              <w:spacing w:after="0"/>
              <w:jc w:val="both"/>
              <w:rPr>
                <w:rFonts w:ascii="Arial" w:hAnsi="Arial" w:cs="Arial"/>
                <w:b/>
                <w:sz w:val="24"/>
                <w:szCs w:val="24"/>
              </w:rPr>
            </w:pPr>
            <w:r>
              <w:rPr>
                <w:rFonts w:ascii="Arial" w:hAnsi="Arial" w:cs="Arial"/>
                <w:b/>
                <w:sz w:val="24"/>
                <w:szCs w:val="24"/>
              </w:rPr>
              <w:t xml:space="preserve">Dificuldades no ensino de valores: </w:t>
            </w:r>
          </w:p>
          <w:p w:rsidR="00C000C9" w:rsidRDefault="00C000C9" w:rsidP="008D3F4C">
            <w:pPr>
              <w:widowControl w:val="0"/>
              <w:numPr>
                <w:ilvl w:val="0"/>
                <w:numId w:val="1"/>
              </w:numPr>
              <w:tabs>
                <w:tab w:val="num" w:pos="1440"/>
              </w:tabs>
              <w:spacing w:after="0" w:line="240" w:lineRule="auto"/>
              <w:jc w:val="both"/>
              <w:rPr>
                <w:rFonts w:ascii="Arial" w:hAnsi="Arial" w:cs="Arial"/>
                <w:b/>
                <w:sz w:val="24"/>
                <w:szCs w:val="24"/>
              </w:rPr>
            </w:pPr>
            <w:r>
              <w:rPr>
                <w:rFonts w:ascii="Arial" w:hAnsi="Arial" w:cs="Arial"/>
                <w:b/>
                <w:sz w:val="24"/>
                <w:szCs w:val="24"/>
              </w:rPr>
              <w:t xml:space="preserve">Primeira: suas próprias ideias de valor não muito claras. Relação </w:t>
            </w:r>
            <w:proofErr w:type="spellStart"/>
            <w:r>
              <w:rPr>
                <w:rFonts w:ascii="Arial" w:hAnsi="Arial" w:cs="Arial"/>
                <w:b/>
                <w:sz w:val="24"/>
                <w:szCs w:val="24"/>
              </w:rPr>
              <w:t>prof</w:t>
            </w:r>
            <w:proofErr w:type="spellEnd"/>
            <w:r>
              <w:rPr>
                <w:rFonts w:ascii="Arial" w:hAnsi="Arial" w:cs="Arial"/>
                <w:b/>
                <w:sz w:val="24"/>
                <w:szCs w:val="24"/>
              </w:rPr>
              <w:t xml:space="preserve"> x aluno depende de uma concepção de homem e de mundo. Realidade. </w:t>
            </w:r>
          </w:p>
          <w:p w:rsidR="00C000C9" w:rsidRDefault="00C000C9" w:rsidP="008D3F4C">
            <w:pPr>
              <w:widowControl w:val="0"/>
              <w:numPr>
                <w:ilvl w:val="0"/>
                <w:numId w:val="1"/>
              </w:numPr>
              <w:tabs>
                <w:tab w:val="num" w:pos="1440"/>
              </w:tabs>
              <w:spacing w:after="0" w:line="240" w:lineRule="auto"/>
              <w:jc w:val="both"/>
              <w:rPr>
                <w:rFonts w:ascii="Arial" w:hAnsi="Arial" w:cs="Arial"/>
                <w:b/>
                <w:sz w:val="24"/>
                <w:szCs w:val="24"/>
              </w:rPr>
            </w:pPr>
            <w:r>
              <w:rPr>
                <w:rFonts w:ascii="Arial" w:hAnsi="Arial" w:cs="Arial"/>
                <w:b/>
                <w:sz w:val="24"/>
                <w:szCs w:val="24"/>
              </w:rPr>
              <w:t>Segunda: respeito individual do aluno dentro de um grupo / dificuldades.</w:t>
            </w:r>
          </w:p>
          <w:p w:rsidR="00C000C9" w:rsidRDefault="00C000C9" w:rsidP="008D3F4C">
            <w:pPr>
              <w:widowControl w:val="0"/>
              <w:numPr>
                <w:ilvl w:val="0"/>
                <w:numId w:val="1"/>
              </w:numPr>
              <w:tabs>
                <w:tab w:val="num" w:pos="1440"/>
              </w:tabs>
              <w:spacing w:after="0" w:line="240" w:lineRule="auto"/>
              <w:jc w:val="both"/>
              <w:rPr>
                <w:rFonts w:ascii="Arial" w:hAnsi="Arial" w:cs="Arial"/>
                <w:b/>
                <w:sz w:val="24"/>
                <w:szCs w:val="24"/>
              </w:rPr>
            </w:pPr>
            <w:r>
              <w:rPr>
                <w:rFonts w:ascii="Arial" w:hAnsi="Arial" w:cs="Arial"/>
                <w:b/>
                <w:sz w:val="24"/>
                <w:szCs w:val="24"/>
              </w:rPr>
              <w:t>Terceira: sistema de ensino, destaque ao cognitivo.</w:t>
            </w:r>
          </w:p>
          <w:p w:rsidR="00C000C9" w:rsidRDefault="00C000C9">
            <w:pPr>
              <w:widowControl w:val="0"/>
              <w:spacing w:after="0"/>
              <w:jc w:val="both"/>
              <w:rPr>
                <w:rFonts w:ascii="Arial" w:hAnsi="Arial" w:cs="Arial"/>
                <w:b/>
                <w:sz w:val="24"/>
                <w:szCs w:val="24"/>
              </w:rPr>
            </w:pPr>
            <w:r>
              <w:rPr>
                <w:rFonts w:ascii="Arial" w:hAnsi="Arial" w:cs="Arial"/>
                <w:b/>
                <w:sz w:val="24"/>
                <w:szCs w:val="24"/>
              </w:rPr>
              <w:t>Como ajudar o aluno a descobrir seus próprios valores?</w:t>
            </w:r>
          </w:p>
          <w:p w:rsidR="00C000C9" w:rsidRDefault="00C000C9" w:rsidP="008D3F4C">
            <w:pPr>
              <w:widowControl w:val="0"/>
              <w:numPr>
                <w:ilvl w:val="1"/>
                <w:numId w:val="2"/>
              </w:numPr>
              <w:spacing w:after="0" w:line="240" w:lineRule="auto"/>
              <w:jc w:val="both"/>
              <w:rPr>
                <w:rFonts w:ascii="Arial" w:hAnsi="Arial" w:cs="Arial"/>
                <w:b/>
                <w:sz w:val="24"/>
                <w:szCs w:val="24"/>
              </w:rPr>
            </w:pPr>
            <w:r>
              <w:rPr>
                <w:rFonts w:ascii="Arial" w:hAnsi="Arial" w:cs="Arial"/>
                <w:b/>
                <w:sz w:val="24"/>
                <w:szCs w:val="24"/>
              </w:rPr>
              <w:t xml:space="preserve">A) figura do </w:t>
            </w:r>
            <w:proofErr w:type="spellStart"/>
            <w:r>
              <w:rPr>
                <w:rFonts w:ascii="Arial" w:hAnsi="Arial" w:cs="Arial"/>
                <w:b/>
                <w:sz w:val="24"/>
                <w:szCs w:val="24"/>
              </w:rPr>
              <w:t>Prof</w:t>
            </w:r>
            <w:proofErr w:type="spellEnd"/>
            <w:r>
              <w:rPr>
                <w:rFonts w:ascii="Arial" w:hAnsi="Arial" w:cs="Arial"/>
                <w:b/>
                <w:sz w:val="24"/>
                <w:szCs w:val="24"/>
              </w:rPr>
              <w:t xml:space="preserve"> e do mestre</w:t>
            </w:r>
          </w:p>
          <w:p w:rsidR="00C000C9" w:rsidRDefault="00C000C9" w:rsidP="008D3F4C">
            <w:pPr>
              <w:widowControl w:val="0"/>
              <w:numPr>
                <w:ilvl w:val="1"/>
                <w:numId w:val="2"/>
              </w:numPr>
              <w:spacing w:after="0" w:line="240" w:lineRule="auto"/>
              <w:jc w:val="both"/>
              <w:rPr>
                <w:rFonts w:ascii="Arial" w:hAnsi="Arial" w:cs="Arial"/>
                <w:b/>
                <w:sz w:val="24"/>
                <w:szCs w:val="24"/>
              </w:rPr>
            </w:pPr>
            <w:r>
              <w:rPr>
                <w:rFonts w:ascii="Arial" w:hAnsi="Arial" w:cs="Arial"/>
                <w:b/>
                <w:sz w:val="24"/>
                <w:szCs w:val="24"/>
              </w:rPr>
              <w:t>B) espírito de superação de cada um</w:t>
            </w:r>
          </w:p>
          <w:p w:rsidR="00C000C9" w:rsidRDefault="00C000C9" w:rsidP="008D3F4C">
            <w:pPr>
              <w:widowControl w:val="0"/>
              <w:numPr>
                <w:ilvl w:val="1"/>
                <w:numId w:val="2"/>
              </w:numPr>
              <w:spacing w:after="0" w:line="240" w:lineRule="auto"/>
              <w:jc w:val="both"/>
              <w:rPr>
                <w:rFonts w:ascii="Arial" w:hAnsi="Arial" w:cs="Arial"/>
                <w:b/>
                <w:sz w:val="24"/>
                <w:szCs w:val="24"/>
              </w:rPr>
            </w:pPr>
            <w:r>
              <w:rPr>
                <w:rFonts w:ascii="Arial" w:hAnsi="Arial" w:cs="Arial"/>
                <w:b/>
                <w:sz w:val="24"/>
                <w:szCs w:val="24"/>
              </w:rPr>
              <w:t>C) Sentido de fim, amor superior -</w:t>
            </w:r>
            <w:proofErr w:type="gramStart"/>
            <w:r>
              <w:rPr>
                <w:rFonts w:ascii="Arial" w:hAnsi="Arial" w:cs="Arial"/>
                <w:b/>
                <w:sz w:val="24"/>
                <w:szCs w:val="24"/>
              </w:rPr>
              <w:t xml:space="preserve">  </w:t>
            </w:r>
            <w:proofErr w:type="gramEnd"/>
            <w:r>
              <w:rPr>
                <w:rFonts w:ascii="Arial" w:hAnsi="Arial" w:cs="Arial"/>
                <w:b/>
                <w:sz w:val="24"/>
                <w:szCs w:val="24"/>
              </w:rPr>
              <w:t>egoísmo, criatividade – conformismo, liberdade – coação, etc. a verdade humana é provisória.</w:t>
            </w:r>
          </w:p>
          <w:p w:rsidR="00C000C9" w:rsidRDefault="00C000C9">
            <w:pPr>
              <w:widowControl w:val="0"/>
              <w:spacing w:after="0"/>
              <w:jc w:val="both"/>
              <w:rPr>
                <w:rFonts w:ascii="Arial" w:hAnsi="Arial" w:cs="Arial"/>
                <w:b/>
                <w:sz w:val="24"/>
                <w:szCs w:val="24"/>
              </w:rPr>
            </w:pPr>
            <w:r>
              <w:rPr>
                <w:rFonts w:ascii="Arial" w:hAnsi="Arial" w:cs="Arial"/>
                <w:b/>
                <w:sz w:val="24"/>
                <w:szCs w:val="24"/>
              </w:rPr>
              <w:lastRenderedPageBreak/>
              <w:t>O aluno e a aprendizagem de valores</w:t>
            </w:r>
          </w:p>
          <w:p w:rsidR="00C000C9" w:rsidRDefault="00C000C9" w:rsidP="008D3F4C">
            <w:pPr>
              <w:widowControl w:val="0"/>
              <w:numPr>
                <w:ilvl w:val="0"/>
                <w:numId w:val="3"/>
              </w:numPr>
              <w:spacing w:after="0" w:line="240" w:lineRule="auto"/>
              <w:jc w:val="both"/>
              <w:rPr>
                <w:rFonts w:ascii="Arial" w:hAnsi="Arial" w:cs="Arial"/>
                <w:b/>
                <w:sz w:val="24"/>
                <w:szCs w:val="24"/>
              </w:rPr>
            </w:pPr>
            <w:r>
              <w:rPr>
                <w:rFonts w:ascii="Arial" w:hAnsi="Arial" w:cs="Arial"/>
                <w:b/>
                <w:sz w:val="24"/>
                <w:szCs w:val="24"/>
              </w:rPr>
              <w:t xml:space="preserve">Determinantes no comportamento moral jovem: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a) a influência da família;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b) da escola;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c) da cultura;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d) papel sexual;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e) grupo ou companheiros;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f) meios de comunicação de massa;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 xml:space="preserve">g) fatores pessoais; </w:t>
            </w:r>
          </w:p>
          <w:p w:rsidR="00C000C9" w:rsidRDefault="00C000C9" w:rsidP="008D3F4C">
            <w:pPr>
              <w:widowControl w:val="0"/>
              <w:numPr>
                <w:ilvl w:val="1"/>
                <w:numId w:val="3"/>
              </w:numPr>
              <w:spacing w:after="0" w:line="240" w:lineRule="auto"/>
              <w:jc w:val="both"/>
              <w:rPr>
                <w:rFonts w:ascii="Arial" w:hAnsi="Arial" w:cs="Arial"/>
                <w:b/>
                <w:sz w:val="24"/>
                <w:szCs w:val="24"/>
              </w:rPr>
            </w:pPr>
            <w:r>
              <w:rPr>
                <w:rFonts w:ascii="Arial" w:hAnsi="Arial" w:cs="Arial"/>
                <w:b/>
                <w:sz w:val="24"/>
                <w:szCs w:val="24"/>
              </w:rPr>
              <w:t>h) influência das gerações.</w:t>
            </w:r>
          </w:p>
          <w:p w:rsidR="00C000C9" w:rsidRDefault="00C000C9">
            <w:pPr>
              <w:widowControl w:val="0"/>
              <w:spacing w:after="0"/>
              <w:jc w:val="both"/>
              <w:rPr>
                <w:rFonts w:ascii="Arial" w:hAnsi="Arial" w:cs="Arial"/>
                <w:b/>
                <w:sz w:val="24"/>
                <w:szCs w:val="24"/>
              </w:rPr>
            </w:pPr>
            <w:r>
              <w:rPr>
                <w:rFonts w:ascii="Arial" w:hAnsi="Arial" w:cs="Arial"/>
                <w:b/>
                <w:sz w:val="24"/>
                <w:szCs w:val="24"/>
              </w:rPr>
              <w:t xml:space="preserve">Parece importante estudar os valores morais dos adolescentes da nossa cultura para conhecer quais são suas crenças e consequentes modos de agir, já que deste modo poderíamos planejar, de maneira mais cuidadosa, uma educação que tenha uma função relevante de desenvolvimento “sadio” do jovem. </w:t>
            </w:r>
          </w:p>
          <w:p w:rsidR="00C000C9" w:rsidRDefault="00C000C9">
            <w:pPr>
              <w:widowControl w:val="0"/>
              <w:spacing w:after="0"/>
              <w:jc w:val="both"/>
              <w:rPr>
                <w:rFonts w:ascii="Arial" w:hAnsi="Arial" w:cs="Arial"/>
                <w:b/>
                <w:iCs/>
                <w:sz w:val="24"/>
                <w:szCs w:val="24"/>
              </w:rPr>
            </w:pPr>
            <w:r>
              <w:rPr>
                <w:rFonts w:ascii="Arial" w:hAnsi="Arial" w:cs="Arial"/>
                <w:b/>
                <w:sz w:val="24"/>
                <w:szCs w:val="24"/>
              </w:rPr>
              <w:t>Nos países ocidentais, a cidadania moderna se constituiu por etapas. T. H. Marshall afirma que a cidadania só é plena se dotada de todos os três tipos de direito:</w:t>
            </w:r>
          </w:p>
          <w:p w:rsidR="00C000C9" w:rsidRDefault="00C000C9">
            <w:pPr>
              <w:pStyle w:val="NormalWeb"/>
              <w:spacing w:before="0" w:beforeAutospacing="0" w:after="0" w:afterAutospacing="0"/>
              <w:ind w:left="600"/>
              <w:rPr>
                <w:rFonts w:ascii="Arial" w:hAnsi="Arial" w:cs="Arial"/>
                <w:b/>
                <w:iCs/>
              </w:rPr>
            </w:pPr>
            <w:r>
              <w:rPr>
                <w:rFonts w:ascii="Arial" w:hAnsi="Arial" w:cs="Arial"/>
                <w:b/>
                <w:iCs/>
              </w:rPr>
              <w:t>1. Civil: direitos inerentes à liberdade individual, liberdade de expressão e de pensamento; direito de propriedade e de conclusão de contratos; direito à justiça; que foi instituída no século 18;</w:t>
            </w:r>
          </w:p>
          <w:p w:rsidR="00C000C9" w:rsidRDefault="00C000C9">
            <w:pPr>
              <w:pStyle w:val="NormalWeb"/>
              <w:spacing w:before="0" w:beforeAutospacing="0" w:after="0" w:afterAutospacing="0"/>
              <w:ind w:left="600"/>
              <w:rPr>
                <w:rFonts w:ascii="Arial" w:hAnsi="Arial" w:cs="Arial"/>
                <w:b/>
                <w:iCs/>
              </w:rPr>
            </w:pPr>
            <w:r>
              <w:rPr>
                <w:rFonts w:ascii="Arial" w:hAnsi="Arial" w:cs="Arial"/>
                <w:b/>
                <w:iCs/>
              </w:rPr>
              <w:t>2. Política: direito de participação no exercício do poder político, como eleito ou eleitor, no conjunto das instituições de autoridade pública, constituída no século 19;</w:t>
            </w:r>
          </w:p>
          <w:p w:rsidR="00C000C9" w:rsidRDefault="00C000C9">
            <w:pPr>
              <w:tabs>
                <w:tab w:val="left" w:pos="426"/>
              </w:tabs>
              <w:spacing w:after="0" w:line="240" w:lineRule="auto"/>
              <w:jc w:val="both"/>
              <w:rPr>
                <w:rFonts w:ascii="Arial" w:hAnsi="Arial" w:cs="Arial"/>
                <w:sz w:val="24"/>
                <w:szCs w:val="24"/>
              </w:rPr>
            </w:pPr>
            <w:r>
              <w:rPr>
                <w:rFonts w:ascii="Arial" w:hAnsi="Arial" w:cs="Arial"/>
                <w:b/>
                <w:iCs/>
                <w:sz w:val="24"/>
                <w:szCs w:val="24"/>
              </w:rPr>
              <w:t>3. Social: conjunto de direitos relativos ao bem-estar econômico e social, desde a segurança até ao direito de partilhar do nível de vida, segundo os padrões prevalecentes na sociedade, que são conquistas do século 20.</w:t>
            </w:r>
          </w:p>
          <w:p w:rsidR="00C000C9" w:rsidRDefault="00C000C9">
            <w:pPr>
              <w:tabs>
                <w:tab w:val="left" w:pos="426"/>
              </w:tabs>
              <w:spacing w:after="0" w:line="240" w:lineRule="auto"/>
              <w:jc w:val="both"/>
              <w:rPr>
                <w:rFonts w:ascii="Arial" w:hAnsi="Arial" w:cs="Arial"/>
                <w:sz w:val="24"/>
                <w:szCs w:val="24"/>
              </w:rPr>
            </w:pPr>
          </w:p>
        </w:tc>
      </w:tr>
    </w:tbl>
    <w:p w:rsidR="00C000C9" w:rsidRDefault="00C000C9" w:rsidP="00C000C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tcPr>
          <w:p w:rsidR="00C000C9" w:rsidRDefault="00C000C9">
            <w:pPr>
              <w:tabs>
                <w:tab w:val="left" w:pos="426"/>
              </w:tabs>
              <w:spacing w:after="0" w:line="240" w:lineRule="auto"/>
              <w:jc w:val="both"/>
              <w:rPr>
                <w:rFonts w:ascii="Arial" w:hAnsi="Arial" w:cs="Arial"/>
                <w:b/>
                <w:sz w:val="24"/>
                <w:szCs w:val="24"/>
              </w:rPr>
            </w:pPr>
            <w:r>
              <w:rPr>
                <w:rFonts w:ascii="Arial" w:hAnsi="Arial" w:cs="Arial"/>
                <w:b/>
                <w:sz w:val="24"/>
                <w:szCs w:val="24"/>
              </w:rPr>
              <w:t xml:space="preserve">Metodologia: Desenvolvimento de palestras educativas, gestão e negócios imobiliários, meio ambiente, recreio orientado, educação fiscal, horta na escola, plantas medicinais, </w:t>
            </w:r>
            <w:proofErr w:type="spellStart"/>
            <w:r>
              <w:rPr>
                <w:rFonts w:ascii="Arial" w:hAnsi="Arial" w:cs="Arial"/>
                <w:b/>
                <w:sz w:val="24"/>
                <w:szCs w:val="24"/>
              </w:rPr>
              <w:t>ecofisiologia</w:t>
            </w:r>
            <w:proofErr w:type="spellEnd"/>
            <w:r>
              <w:rPr>
                <w:rFonts w:ascii="Arial" w:hAnsi="Arial" w:cs="Arial"/>
                <w:b/>
                <w:sz w:val="24"/>
                <w:szCs w:val="24"/>
              </w:rPr>
              <w:t xml:space="preserve"> vegetal, leitura nas escolas, contação de histórias, música e teatro, estruturas ecológicas nas engenharias, construção civil solidária, engenharia mecânica, água e os seus componentes, engenharia elétrica sustentável, fertilizantes, farmácia e biomedicina no aproveitamento do óleo de cozinha, prevenção a saúde do ser humano e do animal de estimação, como fazer um currículo, orçamento familiar, direito em </w:t>
            </w:r>
            <w:proofErr w:type="spellStart"/>
            <w:r>
              <w:rPr>
                <w:rFonts w:ascii="Arial" w:hAnsi="Arial" w:cs="Arial"/>
                <w:b/>
                <w:sz w:val="24"/>
                <w:szCs w:val="24"/>
              </w:rPr>
              <w:t>perspectiva-acesso</w:t>
            </w:r>
            <w:proofErr w:type="spellEnd"/>
            <w:r>
              <w:rPr>
                <w:rFonts w:ascii="Arial" w:hAnsi="Arial" w:cs="Arial"/>
                <w:b/>
                <w:sz w:val="24"/>
                <w:szCs w:val="24"/>
              </w:rPr>
              <w:t xml:space="preserve"> à justiça pública, acompanhamento odontológico e nutricional, defesa fitossanitária, arquitetura solidária, ética e o convívio social, psicologia no cotidiano, políticas públicas  em centros de educação infantil, letramento digital  e demais atividades de conscientização de crianças e adolescentes sobre a construção de valores e cidadania em parceria com as escolas municipais, estaduais, privadas, associações de bairros e moradores e entidades filantrópicas de desenvolvimento social e educacional.</w:t>
            </w:r>
          </w:p>
          <w:p w:rsidR="00C000C9" w:rsidRDefault="00C000C9">
            <w:pPr>
              <w:tabs>
                <w:tab w:val="left" w:pos="426"/>
              </w:tabs>
              <w:spacing w:after="0" w:line="240" w:lineRule="auto"/>
              <w:jc w:val="both"/>
              <w:rPr>
                <w:rFonts w:ascii="Arial" w:hAnsi="Arial" w:cs="Arial"/>
                <w:b/>
                <w:sz w:val="24"/>
                <w:szCs w:val="24"/>
              </w:rPr>
            </w:pPr>
          </w:p>
        </w:tc>
      </w:tr>
    </w:tbl>
    <w:p w:rsidR="00C000C9" w:rsidRDefault="00C000C9" w:rsidP="00C000C9">
      <w:pPr>
        <w:spacing w:after="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000C9" w:rsidTr="00C000C9">
        <w:tc>
          <w:tcPr>
            <w:tcW w:w="10488" w:type="dxa"/>
            <w:tcBorders>
              <w:top w:val="single" w:sz="4" w:space="0" w:color="000000"/>
              <w:left w:val="single" w:sz="4" w:space="0" w:color="000000"/>
              <w:bottom w:val="single" w:sz="4" w:space="0" w:color="000000"/>
              <w:right w:val="single" w:sz="4" w:space="0" w:color="000000"/>
            </w:tcBorders>
            <w:hideMark/>
          </w:tcPr>
          <w:p w:rsidR="00C000C9" w:rsidRDefault="00C000C9">
            <w:pPr>
              <w:tabs>
                <w:tab w:val="left" w:pos="426"/>
              </w:tabs>
              <w:spacing w:after="0" w:line="240" w:lineRule="auto"/>
              <w:jc w:val="both"/>
              <w:rPr>
                <w:rFonts w:ascii="Arial" w:hAnsi="Arial" w:cs="Arial"/>
                <w:b/>
                <w:sz w:val="24"/>
                <w:szCs w:val="24"/>
              </w:rPr>
            </w:pPr>
            <w:r>
              <w:rPr>
                <w:rFonts w:ascii="Arial" w:hAnsi="Arial" w:cs="Arial"/>
                <w:b/>
                <w:sz w:val="24"/>
                <w:szCs w:val="24"/>
              </w:rPr>
              <w:t xml:space="preserve">Local de realização do Projeto: Escolas públicas municipais e estaduais </w:t>
            </w:r>
            <w:r>
              <w:rPr>
                <w:rFonts w:ascii="Arial" w:hAnsi="Arial" w:cs="Arial"/>
                <w:b/>
                <w:sz w:val="24"/>
                <w:szCs w:val="24"/>
              </w:rPr>
              <w:lastRenderedPageBreak/>
              <w:t>do município, associações de bairros e de moradores de Lages, S.C, e cidades de origem dos acadêmicos, entidades religiosas, associações esportivas, conselhos comunitários, escolas privadas, entidades ambientalistas, cooperativas agrícolas e comunitárias, escolas de música e outros.</w:t>
            </w:r>
          </w:p>
        </w:tc>
      </w:tr>
    </w:tbl>
    <w:p w:rsidR="00C000C9" w:rsidRDefault="00C000C9" w:rsidP="00C000C9">
      <w:pPr>
        <w:rPr>
          <w:rFonts w:ascii="Arial" w:hAnsi="Arial" w:cs="Arial"/>
          <w:sz w:val="24"/>
          <w:szCs w:val="24"/>
        </w:rPr>
      </w:pPr>
    </w:p>
    <w:p w:rsidR="00C000C9" w:rsidRDefault="00C000C9" w:rsidP="00C000C9">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GEOVANI BROERING</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REITOR</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C000C9" w:rsidRDefault="00C000C9" w:rsidP="00C000C9">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C000C9" w:rsidRDefault="00C000C9" w:rsidP="00C000C9">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RENATO RODRIGUES</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PRÓ-REITOR DE PESQUISA E EXTENSÃO</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Local e Data: 06 DE NOVEMBRO DE 2019</w:t>
      </w:r>
    </w:p>
    <w:p w:rsidR="00C000C9" w:rsidRDefault="00C000C9" w:rsidP="00C000C9">
      <w:pPr>
        <w:tabs>
          <w:tab w:val="left" w:pos="426"/>
        </w:tabs>
        <w:spacing w:after="0" w:line="240" w:lineRule="auto"/>
        <w:jc w:val="center"/>
        <w:rPr>
          <w:rFonts w:ascii="Arial" w:hAnsi="Arial" w:cs="Arial"/>
          <w:sz w:val="12"/>
          <w:szCs w:val="12"/>
        </w:rPr>
      </w:pPr>
      <w:r>
        <w:rPr>
          <w:rFonts w:ascii="Arial" w:hAnsi="Arial" w:cs="Arial"/>
          <w:sz w:val="12"/>
          <w:szCs w:val="12"/>
        </w:rPr>
        <w:t>______________________________________________________</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ROBERTO LOPES DA FONSECA</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PRÓ-REITOR ACADÊMICO</w:t>
      </w:r>
    </w:p>
    <w:p w:rsidR="00C000C9" w:rsidRDefault="00C000C9" w:rsidP="00C000C9">
      <w:pPr>
        <w:tabs>
          <w:tab w:val="left" w:pos="426"/>
        </w:tabs>
        <w:spacing w:after="0" w:line="240" w:lineRule="auto"/>
        <w:jc w:val="center"/>
        <w:rPr>
          <w:rFonts w:ascii="Arial" w:hAnsi="Arial" w:cs="Arial"/>
          <w:b/>
          <w:sz w:val="12"/>
          <w:szCs w:val="12"/>
        </w:rPr>
      </w:pPr>
      <w:r>
        <w:rPr>
          <w:rFonts w:ascii="Arial" w:hAnsi="Arial" w:cs="Arial"/>
          <w:b/>
          <w:sz w:val="12"/>
          <w:szCs w:val="12"/>
        </w:rPr>
        <w:t>CENTRO UNIVERSITÁRIO FACVEST-UNIFACVEST</w:t>
      </w:r>
    </w:p>
    <w:p w:rsidR="00C000C9" w:rsidRDefault="00C000C9" w:rsidP="00C000C9">
      <w:pPr>
        <w:tabs>
          <w:tab w:val="left" w:pos="426"/>
        </w:tabs>
        <w:spacing w:after="0" w:line="240" w:lineRule="auto"/>
        <w:jc w:val="center"/>
        <w:rPr>
          <w:rFonts w:ascii="Arial" w:hAnsi="Arial" w:cs="Arial"/>
          <w:sz w:val="12"/>
          <w:szCs w:val="12"/>
        </w:rPr>
      </w:pPr>
      <w:r>
        <w:rPr>
          <w:rFonts w:ascii="Arial" w:hAnsi="Arial" w:cs="Arial"/>
          <w:b/>
          <w:sz w:val="12"/>
          <w:szCs w:val="12"/>
        </w:rPr>
        <w:t>Local e Data: 06 DE NOVEMBRO DE 2019</w:t>
      </w:r>
    </w:p>
    <w:p w:rsidR="00C000C9" w:rsidRDefault="00C000C9" w:rsidP="00C000C9">
      <w:pPr>
        <w:tabs>
          <w:tab w:val="left" w:pos="426"/>
        </w:tabs>
        <w:spacing w:after="0" w:line="240" w:lineRule="auto"/>
        <w:jc w:val="center"/>
        <w:rPr>
          <w:rFonts w:ascii="Arial" w:hAnsi="Arial" w:cs="Arial"/>
          <w:sz w:val="12"/>
          <w:szCs w:val="12"/>
        </w:rPr>
      </w:pPr>
    </w:p>
    <w:p w:rsidR="00C000C9" w:rsidRDefault="00C000C9" w:rsidP="00C000C9">
      <w:pPr>
        <w:tabs>
          <w:tab w:val="left" w:pos="426"/>
        </w:tabs>
        <w:spacing w:after="0" w:line="240" w:lineRule="auto"/>
        <w:jc w:val="center"/>
        <w:rPr>
          <w:rFonts w:ascii="Arial" w:hAnsi="Arial" w:cs="Arial"/>
          <w:sz w:val="12"/>
          <w:szCs w:val="12"/>
        </w:rPr>
      </w:pPr>
    </w:p>
    <w:p w:rsidR="00C000C9" w:rsidRDefault="00C000C9" w:rsidP="00C000C9">
      <w:pPr>
        <w:tabs>
          <w:tab w:val="left" w:pos="426"/>
        </w:tabs>
        <w:spacing w:after="0" w:line="240" w:lineRule="auto"/>
        <w:jc w:val="center"/>
        <w:rPr>
          <w:rFonts w:ascii="Arial" w:hAnsi="Arial" w:cs="Arial"/>
          <w:sz w:val="12"/>
          <w:szCs w:val="12"/>
        </w:rPr>
      </w:pPr>
    </w:p>
    <w:p w:rsidR="00C000C9" w:rsidRDefault="00C000C9" w:rsidP="00C000C9">
      <w:pPr>
        <w:tabs>
          <w:tab w:val="left" w:pos="426"/>
        </w:tabs>
        <w:spacing w:after="0" w:line="240" w:lineRule="auto"/>
        <w:jc w:val="both"/>
        <w:rPr>
          <w:rFonts w:ascii="Arial" w:hAnsi="Arial" w:cs="Arial"/>
          <w:sz w:val="24"/>
          <w:szCs w:val="24"/>
        </w:rPr>
      </w:pPr>
    </w:p>
    <w:p w:rsidR="00C000C9" w:rsidRDefault="00C000C9"/>
    <w:sectPr w:rsidR="00C00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143B"/>
    <w:multiLevelType w:val="hybridMultilevel"/>
    <w:tmpl w:val="B700EE02"/>
    <w:lvl w:ilvl="0" w:tplc="85AEDA5A">
      <w:start w:val="1"/>
      <w:numFmt w:val="bullet"/>
      <w:lvlText w:val="•"/>
      <w:lvlJc w:val="left"/>
      <w:pPr>
        <w:tabs>
          <w:tab w:val="num" w:pos="720"/>
        </w:tabs>
        <w:ind w:left="720" w:hanging="360"/>
      </w:pPr>
      <w:rPr>
        <w:rFonts w:ascii="Times New Roman" w:hAnsi="Times New Roman" w:cs="Times New Roman" w:hint="default"/>
      </w:rPr>
    </w:lvl>
    <w:lvl w:ilvl="1" w:tplc="377867BA">
      <w:start w:val="870"/>
      <w:numFmt w:val="bullet"/>
      <w:lvlText w:val="–"/>
      <w:lvlJc w:val="left"/>
      <w:pPr>
        <w:tabs>
          <w:tab w:val="num" w:pos="1440"/>
        </w:tabs>
        <w:ind w:left="1440" w:hanging="360"/>
      </w:pPr>
      <w:rPr>
        <w:rFonts w:ascii="Times New Roman" w:hAnsi="Times New Roman" w:cs="Times New Roman" w:hint="default"/>
      </w:rPr>
    </w:lvl>
    <w:lvl w:ilvl="2" w:tplc="A1826822">
      <w:start w:val="1"/>
      <w:numFmt w:val="bullet"/>
      <w:lvlText w:val="•"/>
      <w:lvlJc w:val="left"/>
      <w:pPr>
        <w:tabs>
          <w:tab w:val="num" w:pos="2160"/>
        </w:tabs>
        <w:ind w:left="2160" w:hanging="360"/>
      </w:pPr>
      <w:rPr>
        <w:rFonts w:ascii="Times New Roman" w:hAnsi="Times New Roman" w:cs="Times New Roman" w:hint="default"/>
      </w:rPr>
    </w:lvl>
    <w:lvl w:ilvl="3" w:tplc="693CC152">
      <w:start w:val="1"/>
      <w:numFmt w:val="bullet"/>
      <w:lvlText w:val="•"/>
      <w:lvlJc w:val="left"/>
      <w:pPr>
        <w:tabs>
          <w:tab w:val="num" w:pos="2880"/>
        </w:tabs>
        <w:ind w:left="2880" w:hanging="360"/>
      </w:pPr>
      <w:rPr>
        <w:rFonts w:ascii="Times New Roman" w:hAnsi="Times New Roman" w:cs="Times New Roman" w:hint="default"/>
      </w:rPr>
    </w:lvl>
    <w:lvl w:ilvl="4" w:tplc="0F627626">
      <w:start w:val="1"/>
      <w:numFmt w:val="bullet"/>
      <w:lvlText w:val="•"/>
      <w:lvlJc w:val="left"/>
      <w:pPr>
        <w:tabs>
          <w:tab w:val="num" w:pos="3600"/>
        </w:tabs>
        <w:ind w:left="3600" w:hanging="360"/>
      </w:pPr>
      <w:rPr>
        <w:rFonts w:ascii="Times New Roman" w:hAnsi="Times New Roman" w:cs="Times New Roman" w:hint="default"/>
      </w:rPr>
    </w:lvl>
    <w:lvl w:ilvl="5" w:tplc="1B60748A">
      <w:start w:val="1"/>
      <w:numFmt w:val="bullet"/>
      <w:lvlText w:val="•"/>
      <w:lvlJc w:val="left"/>
      <w:pPr>
        <w:tabs>
          <w:tab w:val="num" w:pos="4320"/>
        </w:tabs>
        <w:ind w:left="4320" w:hanging="360"/>
      </w:pPr>
      <w:rPr>
        <w:rFonts w:ascii="Times New Roman" w:hAnsi="Times New Roman" w:cs="Times New Roman" w:hint="default"/>
      </w:rPr>
    </w:lvl>
    <w:lvl w:ilvl="6" w:tplc="6D3AA1F6">
      <w:start w:val="1"/>
      <w:numFmt w:val="bullet"/>
      <w:lvlText w:val="•"/>
      <w:lvlJc w:val="left"/>
      <w:pPr>
        <w:tabs>
          <w:tab w:val="num" w:pos="5040"/>
        </w:tabs>
        <w:ind w:left="5040" w:hanging="360"/>
      </w:pPr>
      <w:rPr>
        <w:rFonts w:ascii="Times New Roman" w:hAnsi="Times New Roman" w:cs="Times New Roman" w:hint="default"/>
      </w:rPr>
    </w:lvl>
    <w:lvl w:ilvl="7" w:tplc="DFF66E4C">
      <w:start w:val="1"/>
      <w:numFmt w:val="bullet"/>
      <w:lvlText w:val="•"/>
      <w:lvlJc w:val="left"/>
      <w:pPr>
        <w:tabs>
          <w:tab w:val="num" w:pos="5760"/>
        </w:tabs>
        <w:ind w:left="5760" w:hanging="360"/>
      </w:pPr>
      <w:rPr>
        <w:rFonts w:ascii="Times New Roman" w:hAnsi="Times New Roman" w:cs="Times New Roman" w:hint="default"/>
      </w:rPr>
    </w:lvl>
    <w:lvl w:ilvl="8" w:tplc="B6D0D39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316A59D8"/>
    <w:multiLevelType w:val="hybridMultilevel"/>
    <w:tmpl w:val="B9AA47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9016C1E"/>
    <w:multiLevelType w:val="hybridMultilevel"/>
    <w:tmpl w:val="08D8BD06"/>
    <w:lvl w:ilvl="0" w:tplc="FE94FF36">
      <w:start w:val="1"/>
      <w:numFmt w:val="bullet"/>
      <w:lvlText w:val="•"/>
      <w:lvlJc w:val="left"/>
      <w:pPr>
        <w:tabs>
          <w:tab w:val="num" w:pos="720"/>
        </w:tabs>
        <w:ind w:left="720" w:hanging="360"/>
      </w:pPr>
      <w:rPr>
        <w:rFonts w:ascii="Times New Roman" w:hAnsi="Times New Roman" w:cs="Times New Roman" w:hint="default"/>
      </w:rPr>
    </w:lvl>
    <w:lvl w:ilvl="1" w:tplc="4682652A">
      <w:start w:val="871"/>
      <w:numFmt w:val="bullet"/>
      <w:lvlText w:val="–"/>
      <w:lvlJc w:val="left"/>
      <w:pPr>
        <w:tabs>
          <w:tab w:val="num" w:pos="1440"/>
        </w:tabs>
        <w:ind w:left="1440" w:hanging="360"/>
      </w:pPr>
      <w:rPr>
        <w:rFonts w:ascii="Times New Roman" w:hAnsi="Times New Roman" w:cs="Times New Roman" w:hint="default"/>
      </w:rPr>
    </w:lvl>
    <w:lvl w:ilvl="2" w:tplc="9CCCEAD4">
      <w:start w:val="1"/>
      <w:numFmt w:val="bullet"/>
      <w:lvlText w:val="•"/>
      <w:lvlJc w:val="left"/>
      <w:pPr>
        <w:tabs>
          <w:tab w:val="num" w:pos="2160"/>
        </w:tabs>
        <w:ind w:left="2160" w:hanging="360"/>
      </w:pPr>
      <w:rPr>
        <w:rFonts w:ascii="Times New Roman" w:hAnsi="Times New Roman" w:cs="Times New Roman" w:hint="default"/>
      </w:rPr>
    </w:lvl>
    <w:lvl w:ilvl="3" w:tplc="7892EC6A">
      <w:start w:val="1"/>
      <w:numFmt w:val="bullet"/>
      <w:lvlText w:val="•"/>
      <w:lvlJc w:val="left"/>
      <w:pPr>
        <w:tabs>
          <w:tab w:val="num" w:pos="2880"/>
        </w:tabs>
        <w:ind w:left="2880" w:hanging="360"/>
      </w:pPr>
      <w:rPr>
        <w:rFonts w:ascii="Times New Roman" w:hAnsi="Times New Roman" w:cs="Times New Roman" w:hint="default"/>
      </w:rPr>
    </w:lvl>
    <w:lvl w:ilvl="4" w:tplc="426C9210">
      <w:start w:val="1"/>
      <w:numFmt w:val="bullet"/>
      <w:lvlText w:val="•"/>
      <w:lvlJc w:val="left"/>
      <w:pPr>
        <w:tabs>
          <w:tab w:val="num" w:pos="3600"/>
        </w:tabs>
        <w:ind w:left="3600" w:hanging="360"/>
      </w:pPr>
      <w:rPr>
        <w:rFonts w:ascii="Times New Roman" w:hAnsi="Times New Roman" w:cs="Times New Roman" w:hint="default"/>
      </w:rPr>
    </w:lvl>
    <w:lvl w:ilvl="5" w:tplc="F32C60D2">
      <w:start w:val="1"/>
      <w:numFmt w:val="bullet"/>
      <w:lvlText w:val="•"/>
      <w:lvlJc w:val="left"/>
      <w:pPr>
        <w:tabs>
          <w:tab w:val="num" w:pos="4320"/>
        </w:tabs>
        <w:ind w:left="4320" w:hanging="360"/>
      </w:pPr>
      <w:rPr>
        <w:rFonts w:ascii="Times New Roman" w:hAnsi="Times New Roman" w:cs="Times New Roman" w:hint="default"/>
      </w:rPr>
    </w:lvl>
    <w:lvl w:ilvl="6" w:tplc="E7DEDCC8">
      <w:start w:val="1"/>
      <w:numFmt w:val="bullet"/>
      <w:lvlText w:val="•"/>
      <w:lvlJc w:val="left"/>
      <w:pPr>
        <w:tabs>
          <w:tab w:val="num" w:pos="5040"/>
        </w:tabs>
        <w:ind w:left="5040" w:hanging="360"/>
      </w:pPr>
      <w:rPr>
        <w:rFonts w:ascii="Times New Roman" w:hAnsi="Times New Roman" w:cs="Times New Roman" w:hint="default"/>
      </w:rPr>
    </w:lvl>
    <w:lvl w:ilvl="7" w:tplc="8326C204">
      <w:start w:val="1"/>
      <w:numFmt w:val="bullet"/>
      <w:lvlText w:val="•"/>
      <w:lvlJc w:val="left"/>
      <w:pPr>
        <w:tabs>
          <w:tab w:val="num" w:pos="5760"/>
        </w:tabs>
        <w:ind w:left="5760" w:hanging="360"/>
      </w:pPr>
      <w:rPr>
        <w:rFonts w:ascii="Times New Roman" w:hAnsi="Times New Roman" w:cs="Times New Roman" w:hint="default"/>
      </w:rPr>
    </w:lvl>
    <w:lvl w:ilvl="8" w:tplc="B16C239A">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49DF40FA"/>
    <w:multiLevelType w:val="hybridMultilevel"/>
    <w:tmpl w:val="3AD8F9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568E57D3"/>
    <w:multiLevelType w:val="hybridMultilevel"/>
    <w:tmpl w:val="24BCA48E"/>
    <w:lvl w:ilvl="0" w:tplc="4C2EDC86">
      <w:start w:val="1"/>
      <w:numFmt w:val="bullet"/>
      <w:lvlText w:val="•"/>
      <w:lvlJc w:val="left"/>
      <w:pPr>
        <w:tabs>
          <w:tab w:val="num" w:pos="720"/>
        </w:tabs>
        <w:ind w:left="720" w:hanging="360"/>
      </w:pPr>
      <w:rPr>
        <w:rFonts w:ascii="Times New Roman" w:hAnsi="Times New Roman" w:cs="Times New Roman" w:hint="default"/>
      </w:rPr>
    </w:lvl>
    <w:lvl w:ilvl="1" w:tplc="BC129CF8">
      <w:start w:val="1"/>
      <w:numFmt w:val="bullet"/>
      <w:lvlText w:val="•"/>
      <w:lvlJc w:val="left"/>
      <w:pPr>
        <w:tabs>
          <w:tab w:val="num" w:pos="1440"/>
        </w:tabs>
        <w:ind w:left="1440" w:hanging="360"/>
      </w:pPr>
      <w:rPr>
        <w:rFonts w:ascii="Times New Roman" w:hAnsi="Times New Roman" w:cs="Times New Roman" w:hint="default"/>
      </w:rPr>
    </w:lvl>
    <w:lvl w:ilvl="2" w:tplc="70B2EBCA">
      <w:start w:val="1"/>
      <w:numFmt w:val="bullet"/>
      <w:lvlText w:val="•"/>
      <w:lvlJc w:val="left"/>
      <w:pPr>
        <w:tabs>
          <w:tab w:val="num" w:pos="2160"/>
        </w:tabs>
        <w:ind w:left="2160" w:hanging="360"/>
      </w:pPr>
      <w:rPr>
        <w:rFonts w:ascii="Times New Roman" w:hAnsi="Times New Roman" w:cs="Times New Roman" w:hint="default"/>
      </w:rPr>
    </w:lvl>
    <w:lvl w:ilvl="3" w:tplc="6324F798">
      <w:start w:val="1"/>
      <w:numFmt w:val="bullet"/>
      <w:lvlText w:val="•"/>
      <w:lvlJc w:val="left"/>
      <w:pPr>
        <w:tabs>
          <w:tab w:val="num" w:pos="2880"/>
        </w:tabs>
        <w:ind w:left="2880" w:hanging="360"/>
      </w:pPr>
      <w:rPr>
        <w:rFonts w:ascii="Times New Roman" w:hAnsi="Times New Roman" w:cs="Times New Roman" w:hint="default"/>
      </w:rPr>
    </w:lvl>
    <w:lvl w:ilvl="4" w:tplc="1FA8B11A">
      <w:start w:val="1"/>
      <w:numFmt w:val="bullet"/>
      <w:lvlText w:val="•"/>
      <w:lvlJc w:val="left"/>
      <w:pPr>
        <w:tabs>
          <w:tab w:val="num" w:pos="3600"/>
        </w:tabs>
        <w:ind w:left="3600" w:hanging="360"/>
      </w:pPr>
      <w:rPr>
        <w:rFonts w:ascii="Times New Roman" w:hAnsi="Times New Roman" w:cs="Times New Roman" w:hint="default"/>
      </w:rPr>
    </w:lvl>
    <w:lvl w:ilvl="5" w:tplc="C88EA4B2">
      <w:start w:val="1"/>
      <w:numFmt w:val="bullet"/>
      <w:lvlText w:val="•"/>
      <w:lvlJc w:val="left"/>
      <w:pPr>
        <w:tabs>
          <w:tab w:val="num" w:pos="4320"/>
        </w:tabs>
        <w:ind w:left="4320" w:hanging="360"/>
      </w:pPr>
      <w:rPr>
        <w:rFonts w:ascii="Times New Roman" w:hAnsi="Times New Roman" w:cs="Times New Roman" w:hint="default"/>
      </w:rPr>
    </w:lvl>
    <w:lvl w:ilvl="6" w:tplc="CD026886">
      <w:start w:val="1"/>
      <w:numFmt w:val="bullet"/>
      <w:lvlText w:val="•"/>
      <w:lvlJc w:val="left"/>
      <w:pPr>
        <w:tabs>
          <w:tab w:val="num" w:pos="5040"/>
        </w:tabs>
        <w:ind w:left="5040" w:hanging="360"/>
      </w:pPr>
      <w:rPr>
        <w:rFonts w:ascii="Times New Roman" w:hAnsi="Times New Roman" w:cs="Times New Roman" w:hint="default"/>
      </w:rPr>
    </w:lvl>
    <w:lvl w:ilvl="7" w:tplc="4EA6923E">
      <w:start w:val="1"/>
      <w:numFmt w:val="bullet"/>
      <w:lvlText w:val="•"/>
      <w:lvlJc w:val="left"/>
      <w:pPr>
        <w:tabs>
          <w:tab w:val="num" w:pos="5760"/>
        </w:tabs>
        <w:ind w:left="5760" w:hanging="360"/>
      </w:pPr>
      <w:rPr>
        <w:rFonts w:ascii="Times New Roman" w:hAnsi="Times New Roman" w:cs="Times New Roman" w:hint="default"/>
      </w:rPr>
    </w:lvl>
    <w:lvl w:ilvl="8" w:tplc="DDD26A26">
      <w:start w:val="1"/>
      <w:numFmt w:val="bullet"/>
      <w:lvlText w:val="•"/>
      <w:lvlJc w:val="left"/>
      <w:pPr>
        <w:tabs>
          <w:tab w:val="num" w:pos="6480"/>
        </w:tabs>
        <w:ind w:left="6480" w:hanging="360"/>
      </w:pPr>
      <w:rPr>
        <w:rFonts w:ascii="Times New Roman" w:hAnsi="Times New Roman" w:cs="Times New Roman" w:hint="default"/>
      </w:rPr>
    </w:lvl>
  </w:abstractNum>
  <w:num w:numId="1">
    <w:abstractNumId w:val="4"/>
  </w:num>
  <w:num w:numId="2">
    <w:abstractNumId w:val="2"/>
  </w:num>
  <w:num w:numId="3">
    <w:abstractNumId w:val="0"/>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0E"/>
    <w:rsid w:val="000805EF"/>
    <w:rsid w:val="001A0963"/>
    <w:rsid w:val="0021310E"/>
    <w:rsid w:val="00355663"/>
    <w:rsid w:val="00387C6D"/>
    <w:rsid w:val="003E11C4"/>
    <w:rsid w:val="0040750D"/>
    <w:rsid w:val="004500A2"/>
    <w:rsid w:val="004A4917"/>
    <w:rsid w:val="004D55FC"/>
    <w:rsid w:val="0055400F"/>
    <w:rsid w:val="00604E4E"/>
    <w:rsid w:val="00606D13"/>
    <w:rsid w:val="00653E18"/>
    <w:rsid w:val="00666901"/>
    <w:rsid w:val="00694343"/>
    <w:rsid w:val="007727DA"/>
    <w:rsid w:val="00843D9D"/>
    <w:rsid w:val="008B75F3"/>
    <w:rsid w:val="00921D96"/>
    <w:rsid w:val="00946FAB"/>
    <w:rsid w:val="009910D5"/>
    <w:rsid w:val="009A010C"/>
    <w:rsid w:val="009B3E42"/>
    <w:rsid w:val="00BE2582"/>
    <w:rsid w:val="00C000C9"/>
    <w:rsid w:val="00C15FEE"/>
    <w:rsid w:val="00C7428F"/>
    <w:rsid w:val="00D4118E"/>
    <w:rsid w:val="00EE299D"/>
    <w:rsid w:val="00F5124D"/>
    <w:rsid w:val="00FC53D4"/>
    <w:rsid w:val="00FE6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0E"/>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PargrafodaLista"/>
    <w:next w:val="Cabealho"/>
    <w:rsid w:val="0021310E"/>
    <w:pPr>
      <w:widowControl w:val="0"/>
      <w:suppressAutoHyphens/>
      <w:spacing w:after="120" w:line="240" w:lineRule="auto"/>
      <w:ind w:left="0"/>
      <w:contextualSpacing w:val="0"/>
    </w:pPr>
    <w:rPr>
      <w:rFonts w:ascii="Times New Roman" w:hAnsi="Times New Roman"/>
      <w:color w:val="000000"/>
      <w:sz w:val="24"/>
      <w:szCs w:val="20"/>
      <w:lang w:val="de-DE"/>
    </w:rPr>
  </w:style>
  <w:style w:type="paragraph" w:styleId="PargrafodaLista">
    <w:name w:val="List Paragraph"/>
    <w:basedOn w:val="Normal"/>
    <w:uiPriority w:val="34"/>
    <w:qFormat/>
    <w:rsid w:val="0021310E"/>
    <w:pPr>
      <w:ind w:left="720"/>
      <w:contextualSpacing/>
    </w:pPr>
  </w:style>
  <w:style w:type="paragraph" w:styleId="Cabealho">
    <w:name w:val="header"/>
    <w:basedOn w:val="Normal"/>
    <w:link w:val="CabealhoChar"/>
    <w:uiPriority w:val="99"/>
    <w:semiHidden/>
    <w:unhideWhenUsed/>
    <w:rsid w:val="002131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1310E"/>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FE68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68A0"/>
    <w:rPr>
      <w:rFonts w:ascii="Tahoma" w:eastAsia="Times New Roman" w:hAnsi="Tahoma" w:cs="Tahoma"/>
      <w:sz w:val="16"/>
      <w:szCs w:val="16"/>
      <w:lang w:eastAsia="pt-BR"/>
    </w:rPr>
  </w:style>
  <w:style w:type="paragraph" w:styleId="NormalWeb">
    <w:name w:val="Normal (Web)"/>
    <w:basedOn w:val="Normal"/>
    <w:uiPriority w:val="99"/>
    <w:semiHidden/>
    <w:unhideWhenUsed/>
    <w:rsid w:val="00C000C9"/>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59"/>
    <w:rsid w:val="008B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0E"/>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PargrafodaLista"/>
    <w:next w:val="Cabealho"/>
    <w:rsid w:val="0021310E"/>
    <w:pPr>
      <w:widowControl w:val="0"/>
      <w:suppressAutoHyphens/>
      <w:spacing w:after="120" w:line="240" w:lineRule="auto"/>
      <w:ind w:left="0"/>
      <w:contextualSpacing w:val="0"/>
    </w:pPr>
    <w:rPr>
      <w:rFonts w:ascii="Times New Roman" w:hAnsi="Times New Roman"/>
      <w:color w:val="000000"/>
      <w:sz w:val="24"/>
      <w:szCs w:val="20"/>
      <w:lang w:val="de-DE"/>
    </w:rPr>
  </w:style>
  <w:style w:type="paragraph" w:styleId="PargrafodaLista">
    <w:name w:val="List Paragraph"/>
    <w:basedOn w:val="Normal"/>
    <w:uiPriority w:val="34"/>
    <w:qFormat/>
    <w:rsid w:val="0021310E"/>
    <w:pPr>
      <w:ind w:left="720"/>
      <w:contextualSpacing/>
    </w:pPr>
  </w:style>
  <w:style w:type="paragraph" w:styleId="Cabealho">
    <w:name w:val="header"/>
    <w:basedOn w:val="Normal"/>
    <w:link w:val="CabealhoChar"/>
    <w:uiPriority w:val="99"/>
    <w:semiHidden/>
    <w:unhideWhenUsed/>
    <w:rsid w:val="0021310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1310E"/>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FE68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68A0"/>
    <w:rPr>
      <w:rFonts w:ascii="Tahoma" w:eastAsia="Times New Roman" w:hAnsi="Tahoma" w:cs="Tahoma"/>
      <w:sz w:val="16"/>
      <w:szCs w:val="16"/>
      <w:lang w:eastAsia="pt-BR"/>
    </w:rPr>
  </w:style>
  <w:style w:type="paragraph" w:styleId="NormalWeb">
    <w:name w:val="Normal (Web)"/>
    <w:basedOn w:val="Normal"/>
    <w:uiPriority w:val="99"/>
    <w:semiHidden/>
    <w:unhideWhenUsed/>
    <w:rsid w:val="00C000C9"/>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59"/>
    <w:rsid w:val="008B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41023">
      <w:bodyDiv w:val="1"/>
      <w:marLeft w:val="0"/>
      <w:marRight w:val="0"/>
      <w:marTop w:val="0"/>
      <w:marBottom w:val="0"/>
      <w:divBdr>
        <w:top w:val="none" w:sz="0" w:space="0" w:color="auto"/>
        <w:left w:val="none" w:sz="0" w:space="0" w:color="auto"/>
        <w:bottom w:val="none" w:sz="0" w:space="0" w:color="auto"/>
        <w:right w:val="none" w:sz="0" w:space="0" w:color="auto"/>
      </w:divBdr>
    </w:div>
    <w:div w:id="19777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4097</Words>
  <Characters>22125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Lobo</dc:creator>
  <cp:lastModifiedBy>user</cp:lastModifiedBy>
  <cp:revision>6</cp:revision>
  <dcterms:created xsi:type="dcterms:W3CDTF">2020-05-22T19:50:00Z</dcterms:created>
  <dcterms:modified xsi:type="dcterms:W3CDTF">2020-05-24T22:48:00Z</dcterms:modified>
</cp:coreProperties>
</file>